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85C69" w14:textId="77777777" w:rsidR="00285512" w:rsidRDefault="00285512">
      <w:pPr>
        <w:rPr>
          <w:sz w:val="2"/>
        </w:rPr>
      </w:pPr>
      <w:bookmarkStart w:id="0" w:name="_GoBack"/>
      <w:bookmarkEnd w:id="0"/>
    </w:p>
    <w:p w14:paraId="01DDF6AC" w14:textId="77777777" w:rsidR="00285512" w:rsidRDefault="00285512">
      <w:pPr>
        <w:spacing w:after="916" w:line="20" w:lineRule="exact"/>
      </w:pPr>
    </w:p>
    <w:p w14:paraId="3B4CE5BF" w14:textId="77777777" w:rsidR="00285512" w:rsidRPr="000E3A55" w:rsidRDefault="00285512">
      <w:pPr>
        <w:spacing w:after="916" w:line="20" w:lineRule="exact"/>
        <w:rPr>
          <w:lang w:val="de-DE"/>
        </w:rPr>
        <w:sectPr w:rsidR="00285512" w:rsidRPr="000E3A55">
          <w:pgSz w:w="11909" w:h="16838"/>
          <w:pgMar w:top="800" w:right="1378" w:bottom="782" w:left="5131" w:header="720" w:footer="720" w:gutter="0"/>
          <w:cols w:space="720"/>
        </w:sectPr>
      </w:pPr>
    </w:p>
    <w:p w14:paraId="1016B240" w14:textId="77777777" w:rsidR="000E3A55" w:rsidRPr="00324647" w:rsidRDefault="000E3A55">
      <w:pPr>
        <w:spacing w:before="2" w:line="276" w:lineRule="exact"/>
        <w:textAlignment w:val="baseline"/>
        <w:rPr>
          <w:rFonts w:ascii="Arial" w:eastAsia="Arial" w:hAnsi="Arial"/>
          <w:b/>
          <w:color w:val="000000"/>
          <w:sz w:val="24"/>
          <w:lang w:val="de-DE"/>
        </w:rPr>
      </w:pPr>
      <w:r w:rsidRPr="00324647">
        <w:rPr>
          <w:rFonts w:ascii="Arial" w:eastAsia="Arial" w:hAnsi="Arial"/>
          <w:b/>
          <w:color w:val="FF0000"/>
          <w:spacing w:val="-1"/>
          <w:sz w:val="34"/>
          <w:lang w:val="de-DE"/>
        </w:rPr>
        <w:t>Nor</w:t>
      </w:r>
      <w:r w:rsidRPr="000E3A55">
        <w:rPr>
          <w:rFonts w:ascii="Arial" w:eastAsia="Arial" w:hAnsi="Arial"/>
          <w:b/>
          <w:color w:val="FF0000"/>
          <w:spacing w:val="-1"/>
          <w:sz w:val="34"/>
          <w:lang w:val="de-DE"/>
        </w:rPr>
        <w:t>drhein-Westfalen</w:t>
      </w:r>
      <w:r w:rsidRPr="00324647">
        <w:rPr>
          <w:rFonts w:ascii="Arial" w:eastAsia="Arial" w:hAnsi="Arial"/>
          <w:b/>
          <w:color w:val="FF0000"/>
          <w:spacing w:val="-1"/>
          <w:sz w:val="34"/>
          <w:lang w:val="de-DE"/>
        </w:rPr>
        <w:t xml:space="preserve"> setzt vereinbarte Maßnahmen zur Bekämp</w:t>
      </w:r>
      <w:r w:rsidRPr="000E3A55">
        <w:rPr>
          <w:rFonts w:ascii="Arial" w:eastAsia="Arial" w:hAnsi="Arial"/>
          <w:b/>
          <w:color w:val="FF0000"/>
          <w:spacing w:val="-1"/>
          <w:sz w:val="34"/>
          <w:lang w:val="de-DE"/>
        </w:rPr>
        <w:t>fung des Corona-Virus konsequent um</w:t>
      </w:r>
      <w:r w:rsidRPr="000E3A55">
        <w:rPr>
          <w:rFonts w:ascii="Arial" w:eastAsia="Arial" w:hAnsi="Arial"/>
          <w:b/>
          <w:color w:val="FF0000"/>
          <w:sz w:val="24"/>
          <w:lang w:val="de-DE"/>
        </w:rPr>
        <w:t xml:space="preserve"> </w:t>
      </w:r>
    </w:p>
    <w:p w14:paraId="51C0EDE8" w14:textId="77777777" w:rsidR="000E3A55" w:rsidRPr="00324647" w:rsidRDefault="000E3A55">
      <w:pPr>
        <w:spacing w:before="2" w:line="276" w:lineRule="exact"/>
        <w:textAlignment w:val="baseline"/>
        <w:rPr>
          <w:rFonts w:ascii="Arial" w:eastAsia="Arial" w:hAnsi="Arial"/>
          <w:b/>
          <w:color w:val="000000"/>
          <w:sz w:val="24"/>
          <w:lang w:val="de-DE"/>
        </w:rPr>
      </w:pPr>
    </w:p>
    <w:p w14:paraId="613A59B5" w14:textId="16DBBFBA" w:rsidR="00885440" w:rsidRPr="009528DB" w:rsidRDefault="00885440" w:rsidP="00885440">
      <w:pPr>
        <w:bidi/>
        <w:spacing w:before="2" w:line="276" w:lineRule="exact"/>
        <w:textAlignment w:val="baseline"/>
        <w:rPr>
          <w:rFonts w:asciiTheme="minorHAnsi" w:eastAsia="Arial" w:hAnsiTheme="minorHAnsi" w:cstheme="minorHAnsi"/>
          <w:b/>
          <w:color w:val="000000"/>
          <w:sz w:val="24"/>
          <w:lang w:val="de-DE"/>
        </w:rPr>
      </w:pPr>
      <w:r w:rsidRPr="004222A4">
        <w:rPr>
          <w:rFonts w:asciiTheme="minorHAnsi" w:eastAsia="Arial" w:hAnsiTheme="minorHAnsi" w:cstheme="minorHAnsi"/>
          <w:bCs/>
          <w:color w:val="000000"/>
          <w:sz w:val="24"/>
          <w:rtl/>
        </w:rPr>
        <w:t>اطلاعات نشست خبری</w:t>
      </w:r>
      <w:r w:rsidRPr="0010149C">
        <w:rPr>
          <w:rFonts w:asciiTheme="minorHAnsi" w:eastAsia="Arial" w:hAnsiTheme="minorHAnsi" w:cstheme="minorHAnsi"/>
          <w:b/>
          <w:color w:val="000000"/>
          <w:sz w:val="24"/>
          <w:rtl/>
        </w:rPr>
        <w:t xml:space="preserve"> - </w:t>
      </w:r>
      <w:r w:rsidR="00295554" w:rsidRPr="009528DB">
        <w:rPr>
          <w:rFonts w:asciiTheme="minorHAnsi" w:eastAsia="Arial" w:hAnsiTheme="minorHAnsi" w:cstheme="minorHAnsi"/>
          <w:b/>
          <w:color w:val="000000"/>
          <w:sz w:val="24"/>
          <w:lang w:val="de-DE"/>
        </w:rPr>
        <w:t>907/10/2020</w:t>
      </w:r>
    </w:p>
    <w:p w14:paraId="2FFE86F4" w14:textId="40615C8B" w:rsidR="00885440" w:rsidRPr="009528DB" w:rsidRDefault="00885440" w:rsidP="00885440">
      <w:pPr>
        <w:bidi/>
        <w:spacing w:before="237" w:line="391" w:lineRule="exact"/>
        <w:ind w:right="1512"/>
        <w:textAlignment w:val="baseline"/>
        <w:rPr>
          <w:rFonts w:asciiTheme="minorHAnsi" w:eastAsia="Arial" w:hAnsiTheme="minorHAnsi" w:cstheme="minorHAnsi"/>
          <w:bCs/>
          <w:color w:val="000000"/>
          <w:spacing w:val="-1"/>
          <w:sz w:val="48"/>
          <w:szCs w:val="36"/>
          <w:lang w:val="de-DE"/>
        </w:rPr>
      </w:pPr>
      <w:r w:rsidRPr="004222A4">
        <w:rPr>
          <w:rFonts w:asciiTheme="minorHAnsi" w:eastAsia="Arial" w:hAnsiTheme="minorHAnsi" w:cstheme="minorHAnsi"/>
          <w:bCs/>
          <w:color w:val="000000"/>
          <w:spacing w:val="-1"/>
          <w:sz w:val="48"/>
          <w:szCs w:val="36"/>
          <w:rtl/>
          <w:lang w:val="en-GB"/>
        </w:rPr>
        <w:t>نوردراین-وستفالن تدابیر مورد توافق برای مبارزه با ویروس کرونا را به اجرا در می‌آورد</w:t>
      </w:r>
    </w:p>
    <w:p w14:paraId="06EECDC6" w14:textId="4929B707" w:rsidR="00885440" w:rsidRPr="009528DB" w:rsidRDefault="00885440" w:rsidP="00885440">
      <w:pPr>
        <w:bidi/>
        <w:spacing w:before="340" w:line="276" w:lineRule="exact"/>
        <w:textAlignment w:val="baseline"/>
        <w:rPr>
          <w:rFonts w:asciiTheme="minorHAnsi" w:eastAsia="Arial" w:hAnsiTheme="minorHAnsi" w:cstheme="minorHAnsi"/>
          <w:bCs/>
          <w:color w:val="000000"/>
          <w:sz w:val="24"/>
          <w:lang w:val="de-DE"/>
        </w:rPr>
      </w:pPr>
      <w:r w:rsidRPr="004222A4">
        <w:rPr>
          <w:rFonts w:asciiTheme="minorHAnsi" w:eastAsia="Arial" w:hAnsiTheme="minorHAnsi" w:cstheme="minorHAnsi"/>
          <w:bCs/>
          <w:color w:val="000000"/>
          <w:sz w:val="24"/>
          <w:rtl/>
          <w:lang w:val="en-GB"/>
        </w:rPr>
        <w:t>دولت ایالتی بیانه زیر را منتشر کرده است:</w:t>
      </w:r>
    </w:p>
    <w:p w14:paraId="4453335B" w14:textId="08E550B5" w:rsidR="00885440" w:rsidRPr="009528DB" w:rsidRDefault="00885440" w:rsidP="00885440">
      <w:pPr>
        <w:bidi/>
        <w:spacing w:before="219" w:line="360" w:lineRule="exact"/>
        <w:ind w:right="144"/>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t>دولت ایالتی تدابیر مورد توافق در 28 اکتبر در جلسه مشاورتی بین سران ایالاتی و صداعظم را به اجرا در می‌آورد.</w:t>
      </w:r>
    </w:p>
    <w:p w14:paraId="5AF534DA" w14:textId="403AC435" w:rsidR="00885440" w:rsidRPr="009528DB" w:rsidRDefault="00885440" w:rsidP="00885440">
      <w:pPr>
        <w:bidi/>
        <w:spacing w:before="360" w:line="360" w:lineRule="exact"/>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t>رئیس‌الوزرا آقای آرمین لاشت اظهار داشتند: «در وضعیتی بسیار جدی قرار داریم. برای پیشگیری از بروز وضعیت بهداشتی اضطراری به یک تلاش درسطح ملی نیاز است. برای انجام این کار باید به سرعت و به طور مداوم تماس خود با دیگران را کاهش بدهیم تا بتوانیم یک بار دیگر با موفقیت از انتشار این بیماری جلوگیری کنیم. سیستم درمانی نباید بیش از اندازه تحت فشار قرار بگیرد. همزمان می‌خواهیم از تعطیلی کامل هم جلوگیری کنیم. می‌خواهیم مراکز مراقبت روزانه، مدارس و کسب و کارها باز بمانند. به اتحاد و همبستگی نیاز داریم. نوردراین-وستفالن می‌تواند این کار را انجام بدهد. ما این مسئله را قبلا در ماه مارس و آوریل ثابت کردیم.»</w:t>
      </w:r>
    </w:p>
    <w:p w14:paraId="11C68DDB" w14:textId="2575AD67" w:rsidR="00885440" w:rsidRPr="009528DB" w:rsidRDefault="00885440" w:rsidP="00885440">
      <w:pPr>
        <w:bidi/>
        <w:spacing w:before="360" w:line="360" w:lineRule="exact"/>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t xml:space="preserve">وزیر بهداشت آقای کارل جوزف لائومان اظهار داشتند: «تعداد موارد ابتلا به ویروس کرونا به سرعت در حال افزایش است. ما در حال حاض مشاهده می‌کنیم میزان شیوع بیماری به طور مرتب و به شکلی </w:t>
      </w:r>
      <w:r w:rsidR="00851B1E">
        <w:rPr>
          <w:rFonts w:asciiTheme="minorHAnsi" w:eastAsia="Arial" w:hAnsiTheme="minorHAnsi" w:cstheme="minorHAnsi" w:hint="cs"/>
          <w:color w:val="000000"/>
          <w:sz w:val="24"/>
          <w:rtl/>
          <w:lang w:val="en-GB"/>
        </w:rPr>
        <w:t xml:space="preserve">روزافزون </w:t>
      </w:r>
      <w:r w:rsidRPr="0010149C">
        <w:rPr>
          <w:rFonts w:asciiTheme="minorHAnsi" w:eastAsia="Arial" w:hAnsiTheme="minorHAnsi" w:cstheme="minorHAnsi"/>
          <w:color w:val="000000"/>
          <w:sz w:val="24"/>
          <w:rtl/>
          <w:lang w:val="en-GB"/>
        </w:rPr>
        <w:t xml:space="preserve">تقریباً در تمام نواحی نوردراین-وستفالن در حال افزایش است. فقط با یک رویکرد قاطع می‌توان ادامه این روند را متوقف کرد. ما باید تماس‌های اجتماعی را تا حداقل ممکن کاهش بدهیم تا زنجیره انتشار بیماری شکسته شود. ما باید هر </w:t>
      </w:r>
      <w:r w:rsidRPr="0010149C">
        <w:rPr>
          <w:rFonts w:asciiTheme="minorHAnsi" w:eastAsia="Arial" w:hAnsiTheme="minorHAnsi" w:cstheme="minorHAnsi"/>
          <w:color w:val="000000"/>
          <w:sz w:val="24"/>
          <w:rtl/>
          <w:lang w:val="en-GB"/>
        </w:rPr>
        <w:lastRenderedPageBreak/>
        <w:t>چه در توان داریم برای حفاظت از افرادی که در بین ما حضور دارند و بیش از همه در معرض خطر هستند، به کار بگیریم.»</w:t>
      </w:r>
    </w:p>
    <w:p w14:paraId="25407295" w14:textId="19F5327C" w:rsidR="00885440" w:rsidRPr="004222A4" w:rsidRDefault="00885440" w:rsidP="004222A4">
      <w:pPr>
        <w:bidi/>
        <w:spacing w:before="360" w:line="360" w:lineRule="exact"/>
        <w:textAlignment w:val="baseline"/>
        <w:rPr>
          <w:rFonts w:asciiTheme="minorHAnsi" w:eastAsia="Arial" w:hAnsiTheme="minorHAnsi" w:cstheme="minorHAnsi"/>
          <w:color w:val="000000"/>
          <w:sz w:val="24"/>
          <w:rtl/>
          <w:lang w:val="en-GB"/>
        </w:rPr>
        <w:sectPr w:rsidR="00885440" w:rsidRPr="004222A4">
          <w:type w:val="continuous"/>
          <w:pgSz w:w="11909" w:h="16838"/>
          <w:pgMar w:top="800" w:right="2891" w:bottom="782" w:left="1358" w:header="720" w:footer="720" w:gutter="0"/>
          <w:cols w:space="720"/>
        </w:sectPr>
      </w:pPr>
      <w:r w:rsidRPr="004222A4">
        <w:rPr>
          <w:rFonts w:asciiTheme="minorHAnsi" w:eastAsia="Arial" w:hAnsiTheme="minorHAnsi" w:cstheme="minorHAnsi"/>
          <w:color w:val="000000"/>
          <w:sz w:val="24"/>
          <w:rtl/>
          <w:lang w:val="en-GB"/>
        </w:rPr>
        <w:t xml:space="preserve">در صبح روز 30 اکتبر 2020، </w:t>
      </w:r>
      <w:r w:rsidRPr="009528DB">
        <w:rPr>
          <w:rFonts w:asciiTheme="minorHAnsi" w:eastAsia="Arial" w:hAnsiTheme="minorHAnsi" w:cstheme="minorHAnsi"/>
          <w:color w:val="000000"/>
          <w:sz w:val="24"/>
          <w:lang w:val="de-DE"/>
        </w:rPr>
        <w:t>RKI</w:t>
      </w:r>
      <w:r w:rsidRPr="004222A4">
        <w:rPr>
          <w:rFonts w:asciiTheme="minorHAnsi" w:eastAsia="Arial" w:hAnsiTheme="minorHAnsi" w:cstheme="minorHAnsi"/>
          <w:color w:val="000000"/>
          <w:sz w:val="24"/>
          <w:rtl/>
          <w:lang w:val="en-GB"/>
        </w:rPr>
        <w:t xml:space="preserve"> </w:t>
      </w:r>
      <w:r w:rsidR="003F2ED5" w:rsidRPr="004222A4">
        <w:rPr>
          <w:rFonts w:asciiTheme="minorHAnsi" w:eastAsia="Arial" w:hAnsiTheme="minorHAnsi" w:cstheme="minorHAnsi"/>
          <w:color w:val="000000"/>
          <w:sz w:val="24"/>
          <w:rtl/>
          <w:lang w:val="en-GB"/>
        </w:rPr>
        <w:t xml:space="preserve">وجود </w:t>
      </w:r>
      <w:r w:rsidRPr="004222A4">
        <w:rPr>
          <w:rFonts w:asciiTheme="minorHAnsi" w:eastAsia="Arial" w:hAnsiTheme="minorHAnsi" w:cstheme="minorHAnsi"/>
          <w:color w:val="000000"/>
          <w:sz w:val="24"/>
          <w:rtl/>
          <w:lang w:val="en-GB"/>
        </w:rPr>
        <w:t xml:space="preserve">5٫398 مورد </w:t>
      </w:r>
      <w:r w:rsidR="003F2ED5" w:rsidRPr="004222A4">
        <w:rPr>
          <w:rFonts w:asciiTheme="minorHAnsi" w:eastAsia="Arial" w:hAnsiTheme="minorHAnsi" w:cstheme="minorHAnsi"/>
          <w:color w:val="000000"/>
          <w:sz w:val="24"/>
          <w:rtl/>
          <w:lang w:val="en-GB"/>
        </w:rPr>
        <w:t xml:space="preserve">جدید </w:t>
      </w:r>
      <w:r w:rsidRPr="004222A4">
        <w:rPr>
          <w:rFonts w:asciiTheme="minorHAnsi" w:eastAsia="Arial" w:hAnsiTheme="minorHAnsi" w:cstheme="minorHAnsi"/>
          <w:color w:val="000000"/>
          <w:sz w:val="24"/>
          <w:rtl/>
          <w:lang w:val="en-GB"/>
        </w:rPr>
        <w:t xml:space="preserve">ابتلا به کووید-19 در نوردراین-وستفالن </w:t>
      </w:r>
      <w:r w:rsidR="003F2ED5" w:rsidRPr="004222A4">
        <w:rPr>
          <w:rFonts w:asciiTheme="minorHAnsi" w:eastAsia="Arial" w:hAnsiTheme="minorHAnsi" w:cstheme="minorHAnsi"/>
          <w:color w:val="000000"/>
          <w:sz w:val="24"/>
          <w:rtl/>
          <w:lang w:val="en-GB"/>
        </w:rPr>
        <w:t>را گزارش کرد که 4٫291 نفر از آن‌ها فقط در روز گذشته گزارش شدند.</w:t>
      </w:r>
      <w:r w:rsidR="00600598">
        <w:rPr>
          <w:rFonts w:asciiTheme="minorHAnsi" w:eastAsia="Arial" w:hAnsiTheme="minorHAnsi" w:cstheme="minorHAnsi" w:hint="cs"/>
          <w:color w:val="000000"/>
          <w:sz w:val="24"/>
          <w:rtl/>
          <w:lang w:val="en-GB"/>
        </w:rPr>
        <w:t xml:space="preserve"> </w:t>
      </w:r>
      <w:r w:rsidR="003F2ED5" w:rsidRPr="004222A4">
        <w:rPr>
          <w:rFonts w:asciiTheme="minorHAnsi" w:eastAsia="Arial" w:hAnsiTheme="minorHAnsi" w:cstheme="minorHAnsi"/>
          <w:color w:val="000000"/>
          <w:sz w:val="24"/>
          <w:rtl/>
          <w:lang w:val="en-GB"/>
        </w:rPr>
        <w:t xml:space="preserve">تعداد موارد ابتلا در سطح ملی (موارد گزارش شده در هفت روز گذشته برای هر 100٫000 نفر) </w:t>
      </w:r>
      <w:r w:rsidR="00600598">
        <w:rPr>
          <w:rFonts w:asciiTheme="minorHAnsi" w:eastAsia="Arial" w:hAnsiTheme="minorHAnsi" w:cstheme="minorHAnsi" w:hint="cs"/>
          <w:color w:val="000000"/>
          <w:sz w:val="24"/>
          <w:rtl/>
          <w:lang w:val="en-GB"/>
        </w:rPr>
        <w:t xml:space="preserve">افزایش داشته </w:t>
      </w:r>
      <w:r w:rsidR="003F2ED5" w:rsidRPr="004222A4">
        <w:rPr>
          <w:rFonts w:asciiTheme="minorHAnsi" w:eastAsia="Arial" w:hAnsiTheme="minorHAnsi" w:cstheme="minorHAnsi"/>
          <w:color w:val="000000"/>
          <w:sz w:val="24"/>
          <w:rtl/>
          <w:lang w:val="en-GB"/>
        </w:rPr>
        <w:t>و امروز به 140 مورد رسیده است. آقای لائومان وزیر بهداشت اظهار داشتند: «در حال حاضر هر شخص مبتلا</w:t>
      </w:r>
    </w:p>
    <w:p w14:paraId="07418CAF" w14:textId="290E493E" w:rsidR="003F2ED5" w:rsidRPr="0010149C" w:rsidRDefault="003F2ED5" w:rsidP="003F2ED5">
      <w:pPr>
        <w:bidi/>
        <w:spacing w:line="358" w:lineRule="exact"/>
        <w:textAlignment w:val="baseline"/>
        <w:rPr>
          <w:rFonts w:asciiTheme="minorHAnsi" w:eastAsia="Arial" w:hAnsiTheme="minorHAnsi" w:cstheme="minorHAnsi"/>
          <w:color w:val="000000"/>
          <w:spacing w:val="-1"/>
          <w:sz w:val="24"/>
          <w:lang w:val="en-GB"/>
        </w:rPr>
      </w:pPr>
      <w:r w:rsidRPr="0010149C">
        <w:rPr>
          <w:rFonts w:asciiTheme="minorHAnsi" w:eastAsia="Arial" w:hAnsiTheme="minorHAnsi" w:cstheme="minorHAnsi"/>
          <w:color w:val="000000"/>
          <w:spacing w:val="-1"/>
          <w:sz w:val="24"/>
          <w:rtl/>
          <w:lang w:val="en-GB"/>
        </w:rPr>
        <w:lastRenderedPageBreak/>
        <w:t xml:space="preserve">حداقل 1.2 نفر دیگر را مبتلا می‌کند. اگر </w:t>
      </w:r>
      <w:r w:rsidR="00600598">
        <w:rPr>
          <w:rFonts w:asciiTheme="minorHAnsi" w:eastAsia="Arial" w:hAnsiTheme="minorHAnsi" w:cstheme="minorHAnsi" w:hint="cs"/>
          <w:color w:val="000000"/>
          <w:spacing w:val="-1"/>
          <w:sz w:val="24"/>
          <w:rtl/>
          <w:lang w:val="en-GB"/>
        </w:rPr>
        <w:t xml:space="preserve">وضعیت </w:t>
      </w:r>
      <w:r w:rsidRPr="0010149C">
        <w:rPr>
          <w:rFonts w:asciiTheme="minorHAnsi" w:eastAsia="Arial" w:hAnsiTheme="minorHAnsi" w:cstheme="minorHAnsi"/>
          <w:color w:val="000000"/>
          <w:spacing w:val="-1"/>
          <w:sz w:val="24"/>
          <w:rtl/>
          <w:lang w:val="en-GB"/>
        </w:rPr>
        <w:t xml:space="preserve">به همین </w:t>
      </w:r>
      <w:r w:rsidR="00600598">
        <w:rPr>
          <w:rFonts w:asciiTheme="minorHAnsi" w:eastAsia="Arial" w:hAnsiTheme="minorHAnsi" w:cstheme="minorHAnsi" w:hint="cs"/>
          <w:color w:val="000000"/>
          <w:spacing w:val="-1"/>
          <w:sz w:val="24"/>
          <w:rtl/>
          <w:lang w:val="en-GB"/>
        </w:rPr>
        <w:t xml:space="preserve">شکل </w:t>
      </w:r>
      <w:r w:rsidRPr="0010149C">
        <w:rPr>
          <w:rFonts w:asciiTheme="minorHAnsi" w:eastAsia="Arial" w:hAnsiTheme="minorHAnsi" w:cstheme="minorHAnsi"/>
          <w:color w:val="000000"/>
          <w:spacing w:val="-1"/>
          <w:sz w:val="24"/>
          <w:rtl/>
          <w:lang w:val="en-GB"/>
        </w:rPr>
        <w:t xml:space="preserve">ادامه پیدا کند، باید انتظار داشته باشیم تمام تخت‌های خالی در مراکز اورژانس که از تجهیزات تنفسی برخوردار هستند، همین امسال با بیماران کووید-19 اشغال شوند.» ایشان در ادامه اضافه کرد: «در این صورت برای گسترش ظرفیت، مخصوصاً برای افزایش تعداد دستگاه‌های تنفسی، باید تدابیر دیگری اندیشیده شود. وضعیت مشابه ماه مارس است، زمانی که بیمارستان‌ها مجبور بودند در عادی </w:t>
      </w:r>
      <w:r w:rsidR="00600598">
        <w:rPr>
          <w:rFonts w:asciiTheme="minorHAnsi" w:eastAsia="Arial" w:hAnsiTheme="minorHAnsi" w:cstheme="minorHAnsi" w:hint="cs"/>
          <w:color w:val="000000"/>
          <w:spacing w:val="-1"/>
          <w:sz w:val="24"/>
          <w:rtl/>
          <w:lang w:val="en-GB"/>
        </w:rPr>
        <w:t xml:space="preserve">که اضطراری نبودند </w:t>
      </w:r>
      <w:r w:rsidRPr="0010149C">
        <w:rPr>
          <w:rFonts w:asciiTheme="minorHAnsi" w:eastAsia="Arial" w:hAnsiTheme="minorHAnsi" w:cstheme="minorHAnsi"/>
          <w:color w:val="000000"/>
          <w:spacing w:val="-1"/>
          <w:sz w:val="24"/>
          <w:rtl/>
          <w:lang w:val="en-GB"/>
        </w:rPr>
        <w:t xml:space="preserve">را به تعویق بیاندازند یا لازم </w:t>
      </w:r>
      <w:r w:rsidR="00600598">
        <w:rPr>
          <w:rFonts w:asciiTheme="minorHAnsi" w:eastAsia="Arial" w:hAnsiTheme="minorHAnsi" w:cstheme="minorHAnsi" w:hint="cs"/>
          <w:color w:val="000000"/>
          <w:spacing w:val="-1"/>
          <w:sz w:val="24"/>
          <w:rtl/>
          <w:lang w:val="en-GB"/>
        </w:rPr>
        <w:t>بود</w:t>
      </w:r>
      <w:r w:rsidRPr="0010149C">
        <w:rPr>
          <w:rFonts w:asciiTheme="minorHAnsi" w:eastAsia="Arial" w:hAnsiTheme="minorHAnsi" w:cstheme="minorHAnsi"/>
          <w:color w:val="000000"/>
          <w:spacing w:val="-1"/>
          <w:sz w:val="24"/>
          <w:rtl/>
          <w:lang w:val="en-GB"/>
        </w:rPr>
        <w:t xml:space="preserve"> از کلینیک‌های بازپروری در نوردراین-وستفالن استفاده شود.»</w:t>
      </w:r>
    </w:p>
    <w:p w14:paraId="4771AB20" w14:textId="377A6B4D" w:rsidR="00712A45" w:rsidRPr="0010149C" w:rsidRDefault="00712A45" w:rsidP="00712A45">
      <w:pPr>
        <w:bidi/>
        <w:spacing w:before="360" w:line="360" w:lineRule="exact"/>
        <w:ind w:right="216"/>
        <w:textAlignment w:val="baseline"/>
        <w:rPr>
          <w:rFonts w:asciiTheme="minorHAnsi" w:eastAsia="Arial" w:hAnsiTheme="minorHAnsi" w:cstheme="minorHAnsi"/>
          <w:color w:val="000000"/>
          <w:spacing w:val="-1"/>
          <w:sz w:val="24"/>
          <w:lang w:val="en-GB"/>
        </w:rPr>
      </w:pPr>
      <w:r w:rsidRPr="0010149C">
        <w:rPr>
          <w:rFonts w:asciiTheme="minorHAnsi" w:eastAsia="Arial" w:hAnsiTheme="minorHAnsi" w:cstheme="minorHAnsi"/>
          <w:color w:val="000000"/>
          <w:spacing w:val="-1"/>
          <w:sz w:val="24"/>
          <w:rtl/>
          <w:lang w:val="en-GB"/>
        </w:rPr>
        <w:t xml:space="preserve">برای مقابله با این دورنمای احتمالی، حکم فعلی حفاظت در برابر ویروس کرونا – که ابتدا قرار بود در 31 اکتبر به اتمام برسد – برای یک روز </w:t>
      </w:r>
      <w:r w:rsidR="00FA1598">
        <w:rPr>
          <w:rFonts w:asciiTheme="minorHAnsi" w:eastAsia="Arial" w:hAnsiTheme="minorHAnsi" w:cstheme="minorHAnsi" w:hint="cs"/>
          <w:color w:val="000000"/>
          <w:spacing w:val="-1"/>
          <w:sz w:val="24"/>
          <w:rtl/>
          <w:lang w:val="en-GB"/>
        </w:rPr>
        <w:t xml:space="preserve">دیگر </w:t>
      </w:r>
      <w:r w:rsidRPr="0010149C">
        <w:rPr>
          <w:rFonts w:asciiTheme="minorHAnsi" w:eastAsia="Arial" w:hAnsiTheme="minorHAnsi" w:cstheme="minorHAnsi"/>
          <w:color w:val="000000"/>
          <w:spacing w:val="-1"/>
          <w:sz w:val="24"/>
          <w:rtl/>
          <w:lang w:val="en-GB"/>
        </w:rPr>
        <w:t>تا 1 نوامبر تمدید شد. پس از آن از مورخ 2 نوامبر، قوانین جدیدی که در سطح فدرال مورد توافق قرار گرفته در نوردراین-وستفالن به اجر در خواهد آمد.</w:t>
      </w:r>
    </w:p>
    <w:p w14:paraId="1258C299" w14:textId="3ACC6DF2" w:rsidR="00712A45" w:rsidRPr="0010149C" w:rsidRDefault="00712A45" w:rsidP="00712A45">
      <w:pPr>
        <w:bidi/>
        <w:spacing w:before="360" w:line="360" w:lineRule="exact"/>
        <w:ind w:right="72"/>
        <w:textAlignment w:val="baseline"/>
        <w:rPr>
          <w:rFonts w:asciiTheme="minorHAnsi" w:eastAsia="Arial" w:hAnsiTheme="minorHAnsi" w:cstheme="minorHAnsi"/>
          <w:color w:val="000000"/>
          <w:spacing w:val="-1"/>
          <w:sz w:val="24"/>
          <w:rtl/>
          <w:lang w:bidi="fa-IR"/>
        </w:rPr>
      </w:pPr>
      <w:r w:rsidRPr="0010149C">
        <w:rPr>
          <w:rFonts w:asciiTheme="minorHAnsi" w:eastAsia="Arial" w:hAnsiTheme="minorHAnsi" w:cstheme="minorHAnsi"/>
          <w:color w:val="000000"/>
          <w:spacing w:val="-1"/>
          <w:sz w:val="24"/>
          <w:rtl/>
          <w:lang w:val="en-GB"/>
        </w:rPr>
        <w:t xml:space="preserve">در حکم جدید، علاوه بر سایر تدابیر در نظر گرفته شده، قانون </w:t>
      </w:r>
      <w:r w:rsidRPr="0010149C">
        <w:rPr>
          <w:rFonts w:asciiTheme="minorHAnsi" w:eastAsia="Arial" w:hAnsiTheme="minorHAnsi" w:cstheme="minorHAnsi"/>
          <w:color w:val="000000"/>
          <w:spacing w:val="-1"/>
          <w:sz w:val="24"/>
        </w:rPr>
        <w:t>DHM</w:t>
      </w:r>
      <w:r w:rsidRPr="0010149C">
        <w:rPr>
          <w:rFonts w:asciiTheme="minorHAnsi" w:eastAsia="Arial" w:hAnsiTheme="minorHAnsi" w:cstheme="minorHAnsi"/>
          <w:color w:val="000000"/>
          <w:spacing w:val="-1"/>
          <w:sz w:val="24"/>
          <w:rtl/>
          <w:lang w:bidi="fa-IR"/>
        </w:rPr>
        <w:t xml:space="preserve"> (فاصله – بهداشت – ماسک) که از اهمیت بالایی برخوردار است، بیشتر مورد تأکید قرار گرفته و حدود آن بیش از پی</w:t>
      </w:r>
      <w:r w:rsidR="00FA1598">
        <w:rPr>
          <w:rFonts w:asciiTheme="minorHAnsi" w:eastAsia="Arial" w:hAnsiTheme="minorHAnsi" w:cstheme="minorHAnsi" w:hint="cs"/>
          <w:color w:val="000000"/>
          <w:spacing w:val="-1"/>
          <w:sz w:val="24"/>
          <w:rtl/>
          <w:lang w:bidi="fa-IR"/>
        </w:rPr>
        <w:t>ش</w:t>
      </w:r>
      <w:r w:rsidRPr="0010149C">
        <w:rPr>
          <w:rFonts w:asciiTheme="minorHAnsi" w:eastAsia="Arial" w:hAnsiTheme="minorHAnsi" w:cstheme="minorHAnsi"/>
          <w:color w:val="000000"/>
          <w:spacing w:val="-1"/>
          <w:sz w:val="24"/>
          <w:rtl/>
          <w:lang w:bidi="fa-IR"/>
        </w:rPr>
        <w:t xml:space="preserve"> یکپارچه‌سازی شده است.</w:t>
      </w:r>
      <w:r w:rsidR="000B6719" w:rsidRPr="0010149C">
        <w:rPr>
          <w:rFonts w:asciiTheme="minorHAnsi" w:eastAsia="Arial" w:hAnsiTheme="minorHAnsi" w:cstheme="minorHAnsi"/>
          <w:color w:val="000000"/>
          <w:spacing w:val="-1"/>
          <w:sz w:val="24"/>
          <w:rtl/>
          <w:lang w:bidi="fa-IR"/>
        </w:rPr>
        <w:t xml:space="preserve"> بنابراین، از مورخ 2 نوامبر، در تمام ساختمان‌هایی که محل حضور مشتریان و عابران هستند، باید از ماسک استفاده کرد. حکم جدید حاوی یک پیام بسیار مهم هم می‌باشد: برای شکستن این موج ابتلا، تمام تماس‌هایی که با مدارس، محل‌های کارآموزی و کار ارتباط ندارند باید در طول ماه نوامبر تا حد امکان محدود شوند.</w:t>
      </w:r>
    </w:p>
    <w:p w14:paraId="5897A085" w14:textId="0570BF0A" w:rsidR="000B6719" w:rsidRPr="004222A4" w:rsidRDefault="00456450" w:rsidP="000B6719">
      <w:pPr>
        <w:bidi/>
        <w:spacing w:before="379" w:line="274" w:lineRule="exact"/>
        <w:textAlignment w:val="baseline"/>
        <w:rPr>
          <w:rFonts w:asciiTheme="minorHAnsi" w:eastAsia="Arial" w:hAnsiTheme="minorHAnsi" w:cstheme="minorHAnsi"/>
          <w:bCs/>
          <w:color w:val="000000"/>
          <w:spacing w:val="-1"/>
          <w:sz w:val="24"/>
          <w:lang w:val="de-DE"/>
        </w:rPr>
      </w:pPr>
      <w:r>
        <w:rPr>
          <w:rFonts w:asciiTheme="minorHAnsi" w:eastAsia="Arial" w:hAnsiTheme="minorHAnsi" w:cstheme="minorHAnsi" w:hint="cs"/>
          <w:bCs/>
          <w:color w:val="000000"/>
          <w:spacing w:val="-1"/>
          <w:sz w:val="24"/>
          <w:rtl/>
          <w:lang w:val="de-DE"/>
        </w:rPr>
        <w:t xml:space="preserve">این </w:t>
      </w:r>
      <w:r w:rsidR="000B6719" w:rsidRPr="004222A4">
        <w:rPr>
          <w:rFonts w:asciiTheme="minorHAnsi" w:eastAsia="Arial" w:hAnsiTheme="minorHAnsi" w:cstheme="minorHAnsi"/>
          <w:bCs/>
          <w:color w:val="000000"/>
          <w:spacing w:val="-1"/>
          <w:sz w:val="24"/>
          <w:rtl/>
          <w:lang w:val="de-DE"/>
        </w:rPr>
        <w:t>مسئله به طور خاص موارد زیر را در بر می‌گیرد:</w:t>
      </w:r>
    </w:p>
    <w:p w14:paraId="50EACA6A" w14:textId="737BB450" w:rsidR="000B6719" w:rsidRPr="009528DB" w:rsidRDefault="000B6719" w:rsidP="000B6719">
      <w:pPr>
        <w:numPr>
          <w:ilvl w:val="0"/>
          <w:numId w:val="1"/>
        </w:numPr>
        <w:tabs>
          <w:tab w:val="clear" w:pos="360"/>
          <w:tab w:val="left" w:pos="720"/>
        </w:tabs>
        <w:bidi/>
        <w:spacing w:before="254" w:line="317" w:lineRule="exact"/>
        <w:ind w:right="7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t>ملاقات‌های عمومی فقط برای اشخاصی امکان‌پذیر است که در یک خانه سکونت دارند. حضور بیش از ده نفر در یک مکان، حتی تحت شرایط ذکر شده، ممنوع است.</w:t>
      </w:r>
    </w:p>
    <w:p w14:paraId="06448B76" w14:textId="05C8D4BD" w:rsidR="00AE5C0B" w:rsidRPr="009528DB" w:rsidRDefault="00AE5C0B" w:rsidP="00AE5C0B">
      <w:pPr>
        <w:numPr>
          <w:ilvl w:val="0"/>
          <w:numId w:val="1"/>
        </w:numPr>
        <w:tabs>
          <w:tab w:val="clear" w:pos="360"/>
          <w:tab w:val="left" w:pos="720"/>
        </w:tabs>
        <w:bidi/>
        <w:spacing w:before="355" w:line="298" w:lineRule="exact"/>
        <w:ind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t xml:space="preserve">در </w:t>
      </w:r>
      <w:r w:rsidR="00385F69" w:rsidRPr="0010149C">
        <w:rPr>
          <w:rFonts w:asciiTheme="minorHAnsi" w:eastAsia="Arial" w:hAnsiTheme="minorHAnsi" w:cstheme="minorHAnsi"/>
          <w:color w:val="000000"/>
          <w:sz w:val="24"/>
          <w:rtl/>
          <w:lang w:val="en-GB"/>
        </w:rPr>
        <w:t xml:space="preserve">فضاهای خصوصی، به افراد توصیه می‌شوند از ملاقات با کسانی که در خانه آن‌ها </w:t>
      </w:r>
      <w:r w:rsidR="00610F43">
        <w:rPr>
          <w:rFonts w:asciiTheme="minorHAnsi" w:eastAsia="Arial" w:hAnsiTheme="minorHAnsi" w:cstheme="minorHAnsi" w:hint="cs"/>
          <w:color w:val="000000"/>
          <w:sz w:val="24"/>
          <w:rtl/>
          <w:lang w:val="en-GB"/>
        </w:rPr>
        <w:t>سکونت</w:t>
      </w:r>
      <w:r w:rsidR="00385F69" w:rsidRPr="0010149C">
        <w:rPr>
          <w:rFonts w:asciiTheme="minorHAnsi" w:eastAsia="Arial" w:hAnsiTheme="minorHAnsi" w:cstheme="minorHAnsi"/>
          <w:color w:val="000000"/>
          <w:sz w:val="24"/>
          <w:rtl/>
          <w:lang w:val="en-GB"/>
        </w:rPr>
        <w:t xml:space="preserve"> ندارند، اجتناب کنند و اگر این امکان وجود ندارند، تا حد ممکن الزامات </w:t>
      </w:r>
      <w:r w:rsidR="00385F69" w:rsidRPr="009528DB">
        <w:rPr>
          <w:rFonts w:asciiTheme="minorHAnsi" w:eastAsia="Arial" w:hAnsiTheme="minorHAnsi" w:cstheme="minorHAnsi"/>
          <w:color w:val="000000"/>
          <w:sz w:val="24"/>
          <w:lang w:val="de-DE"/>
        </w:rPr>
        <w:t>DHM</w:t>
      </w:r>
      <w:r w:rsidR="00385F69" w:rsidRPr="0010149C">
        <w:rPr>
          <w:rFonts w:asciiTheme="minorHAnsi" w:eastAsia="Arial" w:hAnsiTheme="minorHAnsi" w:cstheme="minorHAnsi"/>
          <w:color w:val="000000"/>
          <w:sz w:val="24"/>
          <w:rtl/>
          <w:lang w:bidi="fa-IR"/>
        </w:rPr>
        <w:t xml:space="preserve"> را رعایت کنند.</w:t>
      </w:r>
    </w:p>
    <w:p w14:paraId="69ABEB31" w14:textId="49883E2A" w:rsidR="00385F69" w:rsidRPr="009528DB" w:rsidRDefault="00385F69" w:rsidP="00385F69">
      <w:pPr>
        <w:numPr>
          <w:ilvl w:val="0"/>
          <w:numId w:val="1"/>
        </w:numPr>
        <w:tabs>
          <w:tab w:val="clear" w:pos="360"/>
          <w:tab w:val="left" w:pos="720"/>
        </w:tabs>
        <w:bidi/>
        <w:spacing w:before="340" w:line="316" w:lineRule="exact"/>
        <w:ind w:right="72" w:hanging="360"/>
        <w:textAlignment w:val="baseline"/>
        <w:rPr>
          <w:rFonts w:asciiTheme="minorHAnsi" w:eastAsia="Arial" w:hAnsiTheme="minorHAnsi" w:cstheme="minorHAnsi"/>
          <w:color w:val="000000"/>
          <w:sz w:val="24"/>
          <w:lang w:val="de-DE"/>
        </w:rPr>
        <w:sectPr w:rsidR="00385F69" w:rsidRPr="009528DB">
          <w:pgSz w:w="11909" w:h="16838"/>
          <w:pgMar w:top="1360" w:right="2841" w:bottom="1422" w:left="1348" w:header="720" w:footer="720" w:gutter="0"/>
          <w:cols w:space="720"/>
        </w:sectPr>
      </w:pPr>
      <w:r w:rsidRPr="0010149C">
        <w:rPr>
          <w:rFonts w:asciiTheme="minorHAnsi" w:eastAsia="Arial" w:hAnsiTheme="minorHAnsi" w:cstheme="minorHAnsi"/>
          <w:color w:val="000000"/>
          <w:sz w:val="24"/>
          <w:rtl/>
          <w:lang w:val="en-GB"/>
        </w:rPr>
        <w:t>حضور در مراکز اقامت شبانه برای اهداف توریستی ممنوع است. اقامت در مراکز اسکان شبانه برای سفرهایی که پیش از 29 اکتبر شروع شدند، تغییری نمی‌کند. سفرهای توریستی با اتوبوس و سایر تورهای گروهی با اتوبوس برای اهداف توریستی، ممنوع هستند.</w:t>
      </w:r>
    </w:p>
    <w:p w14:paraId="59DD6B4D" w14:textId="0554FB46" w:rsidR="00385F69" w:rsidRPr="009528DB" w:rsidRDefault="00385F69" w:rsidP="0010149C">
      <w:pPr>
        <w:numPr>
          <w:ilvl w:val="0"/>
          <w:numId w:val="3"/>
        </w:numPr>
        <w:tabs>
          <w:tab w:val="left" w:pos="792"/>
        </w:tabs>
        <w:bidi/>
        <w:spacing w:line="311" w:lineRule="exact"/>
        <w:ind w:right="288"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lastRenderedPageBreak/>
        <w:t xml:space="preserve">مراکز ارائه خدمات غذایی باید تعطیل شوند. </w:t>
      </w:r>
      <w:r w:rsidR="00610F43">
        <w:rPr>
          <w:rFonts w:asciiTheme="minorHAnsi" w:eastAsia="Arial" w:hAnsiTheme="minorHAnsi" w:cstheme="minorHAnsi" w:hint="cs"/>
          <w:color w:val="000000"/>
          <w:sz w:val="24"/>
          <w:rtl/>
          <w:lang w:val="en-GB"/>
        </w:rPr>
        <w:t xml:space="preserve">این موضوع، </w:t>
      </w:r>
      <w:r w:rsidRPr="0010149C">
        <w:rPr>
          <w:rFonts w:asciiTheme="minorHAnsi" w:eastAsia="Arial" w:hAnsiTheme="minorHAnsi" w:cstheme="minorHAnsi"/>
          <w:color w:val="000000"/>
          <w:sz w:val="24"/>
          <w:rtl/>
          <w:lang w:val="en-GB"/>
        </w:rPr>
        <w:t xml:space="preserve">محل‌های ارسال و تحویل غذا در محل برای مصرف در خانه </w:t>
      </w:r>
      <w:r w:rsidR="00610F43">
        <w:rPr>
          <w:rFonts w:asciiTheme="minorHAnsi" w:eastAsia="Arial" w:hAnsiTheme="minorHAnsi" w:cstheme="minorHAnsi" w:hint="cs"/>
          <w:color w:val="000000"/>
          <w:sz w:val="24"/>
          <w:rtl/>
          <w:lang w:val="en-GB"/>
        </w:rPr>
        <w:t>را شامل نمی‌شود</w:t>
      </w:r>
      <w:r w:rsidRPr="0010149C">
        <w:rPr>
          <w:rFonts w:asciiTheme="minorHAnsi" w:eastAsia="Arial" w:hAnsiTheme="minorHAnsi" w:cstheme="minorHAnsi"/>
          <w:color w:val="000000"/>
          <w:sz w:val="24"/>
          <w:rtl/>
          <w:lang w:val="en-GB"/>
        </w:rPr>
        <w:t>.</w:t>
      </w:r>
    </w:p>
    <w:p w14:paraId="11F05D65" w14:textId="54BC8BA8" w:rsidR="00385F69" w:rsidRPr="009528DB" w:rsidRDefault="00385F69" w:rsidP="0010149C">
      <w:pPr>
        <w:numPr>
          <w:ilvl w:val="0"/>
          <w:numId w:val="3"/>
        </w:numPr>
        <w:tabs>
          <w:tab w:val="left" w:pos="792"/>
        </w:tabs>
        <w:bidi/>
        <w:spacing w:before="494" w:line="317" w:lineRule="exact"/>
        <w:ind w:hanging="360"/>
        <w:textAlignment w:val="baseline"/>
        <w:rPr>
          <w:rFonts w:asciiTheme="minorHAnsi" w:eastAsia="Arial" w:hAnsiTheme="minorHAnsi" w:cstheme="minorHAnsi"/>
          <w:color w:val="000000"/>
          <w:spacing w:val="-2"/>
          <w:sz w:val="24"/>
          <w:lang w:val="de-DE"/>
        </w:rPr>
      </w:pPr>
      <w:r w:rsidRPr="0010149C">
        <w:rPr>
          <w:rFonts w:asciiTheme="minorHAnsi" w:eastAsia="Arial" w:hAnsiTheme="minorHAnsi" w:cstheme="minorHAnsi"/>
          <w:color w:val="000000"/>
          <w:spacing w:val="-2"/>
          <w:sz w:val="24"/>
          <w:rtl/>
          <w:lang w:val="en-GB"/>
        </w:rPr>
        <w:t>تمام رویدادهای سرگرمی و تفریحی باید لغو شوند.</w:t>
      </w:r>
    </w:p>
    <w:p w14:paraId="6732910C" w14:textId="3786BEE0" w:rsidR="00285512" w:rsidRPr="0010149C" w:rsidRDefault="00385F69" w:rsidP="0010149C">
      <w:pPr>
        <w:numPr>
          <w:ilvl w:val="0"/>
          <w:numId w:val="3"/>
        </w:numPr>
        <w:tabs>
          <w:tab w:val="left" w:pos="792"/>
        </w:tabs>
        <w:bidi/>
        <w:spacing w:before="674" w:line="295" w:lineRule="exact"/>
        <w:ind w:hanging="360"/>
        <w:textAlignment w:val="baseline"/>
        <w:rPr>
          <w:rFonts w:asciiTheme="minorHAnsi" w:eastAsia="Arial" w:hAnsiTheme="minorHAnsi" w:cstheme="minorHAnsi"/>
          <w:color w:val="000000"/>
          <w:spacing w:val="-2"/>
          <w:sz w:val="24"/>
          <w:lang w:val="de-DE"/>
        </w:rPr>
      </w:pPr>
      <w:r w:rsidRPr="0010149C">
        <w:rPr>
          <w:rFonts w:asciiTheme="minorHAnsi" w:eastAsia="Arial" w:hAnsiTheme="minorHAnsi" w:cstheme="minorHAnsi"/>
          <w:color w:val="000000"/>
          <w:spacing w:val="-2"/>
          <w:sz w:val="24"/>
          <w:rtl/>
          <w:lang w:val="de-DE"/>
        </w:rPr>
        <w:t>مراکز زیر باید تعطیل شوند</w:t>
      </w:r>
      <w:r w:rsidR="004222A4">
        <w:rPr>
          <w:rFonts w:asciiTheme="minorHAnsi" w:eastAsia="Arial" w:hAnsiTheme="minorHAnsi" w:cstheme="minorHAnsi" w:hint="cs"/>
          <w:color w:val="000000"/>
          <w:spacing w:val="-2"/>
          <w:sz w:val="24"/>
          <w:rtl/>
          <w:lang w:val="de-DE"/>
        </w:rPr>
        <w:t>:</w:t>
      </w:r>
    </w:p>
    <w:p w14:paraId="6167F34A" w14:textId="172E153D" w:rsidR="00385F69"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تئاترها، اپراها، تالارهای کنتسر و مراکز مشابه</w:t>
      </w:r>
    </w:p>
    <w:p w14:paraId="5DF17364" w14:textId="6427D070" w:rsidR="00385F69"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کنفرانس‌ها، نمایشگاه‌ها، بازارهای سالانه، بازارهای فروش اجناس دسته دوم</w:t>
      </w:r>
    </w:p>
    <w:p w14:paraId="66745764" w14:textId="6D456D83" w:rsidR="00385F69"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سینماها، شهربازی‌ها، باغ وحش‌ها و سایر فعالیت‌های تفریحی (داخلی یا فضای باز)</w:t>
      </w:r>
    </w:p>
    <w:p w14:paraId="1B8729C9" w14:textId="07DC2296" w:rsidR="00385F69"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کازینوها، کلوب‌های شرط‌بندی و مراکز مشابه</w:t>
      </w:r>
    </w:p>
    <w:p w14:paraId="23277876" w14:textId="671BD877" w:rsidR="00385F69"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ورزش‌های تفریحی و آماتور در مراکز ورزشی عمومی، به جز ورزش‌های انفرادی در فضاهای باز</w:t>
      </w:r>
    </w:p>
    <w:p w14:paraId="324C438B" w14:textId="41BB950E" w:rsidR="00385F69"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استخرهای شنا و پارک‌های آبی، باشگاه‌های ورزشی و مراکز مشابه</w:t>
      </w:r>
    </w:p>
    <w:p w14:paraId="3723E0CC" w14:textId="3CEDC69C" w:rsidR="00285512" w:rsidRPr="009528DB" w:rsidRDefault="00385F69" w:rsidP="00385F69">
      <w:pPr>
        <w:numPr>
          <w:ilvl w:val="0"/>
          <w:numId w:val="2"/>
        </w:numPr>
        <w:tabs>
          <w:tab w:val="clear" w:pos="360"/>
          <w:tab w:val="left" w:pos="1152"/>
        </w:tabs>
        <w:bidi/>
        <w:spacing w:before="46" w:line="271" w:lineRule="exact"/>
        <w:ind w:left="1152" w:hanging="360"/>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rPr>
        <w:t>روسپی‌خانه‌ها، مراکز فحشا و محل‌های مشابه</w:t>
      </w:r>
    </w:p>
    <w:p w14:paraId="7131B8E0" w14:textId="03E8967B" w:rsidR="00385F69" w:rsidRPr="009528DB" w:rsidRDefault="00385F69" w:rsidP="00385F69">
      <w:pPr>
        <w:numPr>
          <w:ilvl w:val="0"/>
          <w:numId w:val="1"/>
        </w:numPr>
        <w:tabs>
          <w:tab w:val="clear" w:pos="360"/>
          <w:tab w:val="left" w:pos="792"/>
        </w:tabs>
        <w:bidi/>
        <w:spacing w:before="338" w:line="316" w:lineRule="exact"/>
        <w:ind w:left="792" w:right="72" w:hanging="360"/>
        <w:textAlignment w:val="baseline"/>
        <w:rPr>
          <w:rFonts w:asciiTheme="minorHAnsi" w:eastAsia="Arial" w:hAnsiTheme="minorHAnsi" w:cstheme="minorHAnsi"/>
          <w:color w:val="000000"/>
          <w:spacing w:val="-2"/>
          <w:sz w:val="24"/>
          <w:lang w:val="de-DE"/>
        </w:rPr>
      </w:pPr>
      <w:r w:rsidRPr="0010149C">
        <w:rPr>
          <w:rFonts w:asciiTheme="minorHAnsi" w:eastAsia="Arial" w:hAnsiTheme="minorHAnsi" w:cstheme="minorHAnsi"/>
          <w:color w:val="000000"/>
          <w:spacing w:val="-2"/>
          <w:sz w:val="24"/>
          <w:rtl/>
          <w:lang w:val="en-GB"/>
        </w:rPr>
        <w:t>خدماتی که در آن‌ها حفظ فاصله امکان‌پذیر نیست، ممنوع هستند، به جز آرایشگاه‌ها و مراکز مراقبت از پا و درمان‌هایی که از نظر پزشکی الزامی هستند، مانند فیزیوتراپی.</w:t>
      </w:r>
    </w:p>
    <w:p w14:paraId="5A9E2D52" w14:textId="3DA5B4E2" w:rsidR="00385F69" w:rsidRPr="009528DB" w:rsidRDefault="00385F69" w:rsidP="00385F69">
      <w:pPr>
        <w:bidi/>
        <w:spacing w:before="495" w:line="360" w:lineRule="exact"/>
        <w:ind w:right="72"/>
        <w:textAlignment w:val="baseline"/>
        <w:rPr>
          <w:rFonts w:asciiTheme="minorHAnsi" w:eastAsia="Arial" w:hAnsiTheme="minorHAnsi" w:cstheme="minorHAnsi"/>
          <w:color w:val="000000"/>
          <w:sz w:val="24"/>
          <w:lang w:val="de-DE"/>
        </w:rPr>
      </w:pPr>
      <w:r w:rsidRPr="0010149C">
        <w:rPr>
          <w:rFonts w:asciiTheme="minorHAnsi" w:eastAsia="Arial" w:hAnsiTheme="minorHAnsi" w:cstheme="minorHAnsi"/>
          <w:color w:val="000000"/>
          <w:sz w:val="24"/>
          <w:rtl/>
          <w:lang w:val="en-GB"/>
        </w:rPr>
        <w:t>آقای کارل جوزف لائومان وزیر بهداشت اظهار داشتند: «اگر</w:t>
      </w:r>
      <w:r w:rsidR="0010149C" w:rsidRPr="0010149C">
        <w:rPr>
          <w:rFonts w:asciiTheme="minorHAnsi" w:eastAsia="Arial" w:hAnsiTheme="minorHAnsi" w:cstheme="minorHAnsi"/>
          <w:color w:val="000000"/>
          <w:sz w:val="24"/>
          <w:rtl/>
          <w:lang w:val="en-GB"/>
        </w:rPr>
        <w:t>چه</w:t>
      </w:r>
      <w:r w:rsidRPr="0010149C">
        <w:rPr>
          <w:rFonts w:asciiTheme="minorHAnsi" w:eastAsia="Arial" w:hAnsiTheme="minorHAnsi" w:cstheme="minorHAnsi"/>
          <w:color w:val="000000"/>
          <w:sz w:val="24"/>
          <w:rtl/>
          <w:lang w:val="en-GB"/>
        </w:rPr>
        <w:t xml:space="preserve"> </w:t>
      </w:r>
      <w:r w:rsidR="0010149C" w:rsidRPr="0010149C">
        <w:rPr>
          <w:rFonts w:asciiTheme="minorHAnsi" w:eastAsia="Arial" w:hAnsiTheme="minorHAnsi" w:cstheme="minorHAnsi"/>
          <w:color w:val="000000"/>
          <w:sz w:val="24"/>
          <w:rtl/>
          <w:lang w:val="en-GB"/>
        </w:rPr>
        <w:t>برای کسب و کارهایی که تعطیل می‌شوند، روش‌ها</w:t>
      </w:r>
      <w:r w:rsidR="00610F43">
        <w:rPr>
          <w:rFonts w:asciiTheme="minorHAnsi" w:eastAsia="Arial" w:hAnsiTheme="minorHAnsi" w:cstheme="minorHAnsi" w:hint="cs"/>
          <w:color w:val="000000"/>
          <w:sz w:val="24"/>
          <w:rtl/>
          <w:lang w:val="en-GB"/>
        </w:rPr>
        <w:t>ی</w:t>
      </w:r>
      <w:r w:rsidR="0010149C" w:rsidRPr="0010149C">
        <w:rPr>
          <w:rFonts w:asciiTheme="minorHAnsi" w:eastAsia="Arial" w:hAnsiTheme="minorHAnsi" w:cstheme="minorHAnsi"/>
          <w:color w:val="000000"/>
          <w:sz w:val="24"/>
          <w:rtl/>
          <w:lang w:val="en-GB"/>
        </w:rPr>
        <w:t xml:space="preserve">ی برای جبران </w:t>
      </w:r>
      <w:r w:rsidR="00610F43">
        <w:rPr>
          <w:rFonts w:asciiTheme="minorHAnsi" w:eastAsia="Arial" w:hAnsiTheme="minorHAnsi" w:cstheme="minorHAnsi" w:hint="cs"/>
          <w:color w:val="000000"/>
          <w:sz w:val="24"/>
          <w:rtl/>
          <w:lang w:val="en-GB"/>
        </w:rPr>
        <w:t>خسارت</w:t>
      </w:r>
      <w:r w:rsidR="0010149C" w:rsidRPr="0010149C">
        <w:rPr>
          <w:rFonts w:asciiTheme="minorHAnsi" w:eastAsia="Arial" w:hAnsiTheme="minorHAnsi" w:cstheme="minorHAnsi"/>
          <w:color w:val="000000"/>
          <w:sz w:val="24"/>
          <w:rtl/>
          <w:lang w:val="en-GB"/>
        </w:rPr>
        <w:t xml:space="preserve"> در نظر گرفته شده است، اما درک می‌کنیم که این تدابیر بسیار سخت‌گیرانه هستند و ممکن است روی کسب و کارهای زیادی تأثیر داشته باشند که در ماه‌های اخیر به سختی در حال تلاش بودند تا از مشتریان و مهمانانشان در برابر این ویروس حفاظت کنند. اما به این نتیجه رسیدیم که اگر نتوانیم با اقدامی قاطع جلوی شیوع بیشتر این ویروس را بگیریم، خسارت وارده شده به بخش خدمات غذایی، فرهنگی، ورزشی و تفریحی بسیار بیشتر خواهد بود.»</w:t>
      </w:r>
    </w:p>
    <w:p w14:paraId="475DAA55" w14:textId="3EA7A655" w:rsidR="00285512" w:rsidRPr="009528DB" w:rsidRDefault="0010149C" w:rsidP="0010149C">
      <w:pPr>
        <w:bidi/>
        <w:spacing w:before="617" w:line="317" w:lineRule="exact"/>
        <w:ind w:right="144"/>
        <w:textAlignment w:val="baseline"/>
        <w:rPr>
          <w:rFonts w:asciiTheme="minorHAnsi" w:eastAsia="Arial" w:hAnsiTheme="minorHAnsi" w:cstheme="minorHAnsi"/>
          <w:color w:val="000000"/>
          <w:sz w:val="24"/>
          <w:lang w:val="de-DE"/>
        </w:rPr>
        <w:sectPr w:rsidR="00285512" w:rsidRPr="009528DB">
          <w:pgSz w:w="11909" w:h="16838"/>
          <w:pgMar w:top="1360" w:right="2865" w:bottom="1922" w:left="1324" w:header="720" w:footer="720" w:gutter="0"/>
          <w:cols w:space="720"/>
        </w:sectPr>
      </w:pPr>
      <w:r w:rsidRPr="0010149C">
        <w:rPr>
          <w:rFonts w:asciiTheme="minorHAnsi" w:eastAsia="Arial" w:hAnsiTheme="minorHAnsi" w:cstheme="minorHAnsi"/>
          <w:color w:val="000000"/>
          <w:sz w:val="24"/>
          <w:rtl/>
          <w:lang w:val="en-GB"/>
        </w:rPr>
        <w:t xml:space="preserve">حکم جدید حفاظت در برابر ویروس کرونا تا روز 30 نوامبر اجرایی خواهد بود و می‌توانید آن را از </w:t>
      </w:r>
      <w:r w:rsidRPr="0010149C">
        <w:rPr>
          <w:rFonts w:asciiTheme="minorHAnsi" w:eastAsia="Arial" w:hAnsiTheme="minorHAnsi" w:cstheme="minorHAnsi"/>
          <w:color w:val="944F71"/>
          <w:sz w:val="24"/>
          <w:u w:val="single"/>
          <w:rtl/>
          <w:lang w:val="en-GB"/>
        </w:rPr>
        <w:t>اینجا</w:t>
      </w:r>
      <w:r w:rsidRPr="0010149C">
        <w:rPr>
          <w:rFonts w:asciiTheme="minorHAnsi" w:eastAsia="Arial" w:hAnsiTheme="minorHAnsi" w:cstheme="minorHAnsi"/>
          <w:color w:val="000000"/>
          <w:sz w:val="24"/>
          <w:rtl/>
          <w:lang w:val="en-GB"/>
        </w:rPr>
        <w:t xml:space="preserve"> دانلود کنید.</w:t>
      </w:r>
    </w:p>
    <w:tbl>
      <w:tblPr>
        <w:bidiVisual/>
        <w:tblW w:w="0" w:type="auto"/>
        <w:tblLayout w:type="fixed"/>
        <w:tblCellMar>
          <w:left w:w="0" w:type="dxa"/>
          <w:right w:w="0" w:type="dxa"/>
        </w:tblCellMar>
        <w:tblLook w:val="0000" w:firstRow="0" w:lastRow="0" w:firstColumn="0" w:lastColumn="0" w:noHBand="0" w:noVBand="0"/>
      </w:tblPr>
      <w:tblGrid>
        <w:gridCol w:w="6890"/>
        <w:gridCol w:w="2130"/>
      </w:tblGrid>
      <w:tr w:rsidR="00285512" w:rsidRPr="009528DB" w14:paraId="23225B61" w14:textId="77777777" w:rsidTr="004222A4">
        <w:trPr>
          <w:trHeight w:hRule="exact" w:val="1880"/>
        </w:trPr>
        <w:tc>
          <w:tcPr>
            <w:tcW w:w="6890" w:type="dxa"/>
            <w:tcBorders>
              <w:top w:val="none" w:sz="0" w:space="0" w:color="000000"/>
              <w:left w:val="none" w:sz="0" w:space="0" w:color="000000"/>
              <w:bottom w:val="none" w:sz="0" w:space="0" w:color="000000"/>
              <w:right w:val="none" w:sz="0" w:space="0" w:color="000000"/>
            </w:tcBorders>
          </w:tcPr>
          <w:p w14:paraId="6F5C57F7" w14:textId="7880A9F5" w:rsidR="00285512" w:rsidRPr="009528DB" w:rsidRDefault="0010149C" w:rsidP="0010149C">
            <w:pPr>
              <w:bidi/>
              <w:spacing w:line="203" w:lineRule="exact"/>
              <w:textAlignment w:val="baseline"/>
              <w:rPr>
                <w:rFonts w:asciiTheme="minorHAnsi" w:eastAsia="Arial" w:hAnsiTheme="minorHAnsi" w:cstheme="minorHAnsi"/>
                <w:bCs/>
                <w:i/>
                <w:color w:val="000000"/>
                <w:sz w:val="18"/>
                <w:lang w:val="de-DE"/>
              </w:rPr>
            </w:pPr>
            <w:r w:rsidRPr="004222A4">
              <w:rPr>
                <w:rFonts w:asciiTheme="minorHAnsi" w:eastAsia="Arial" w:hAnsiTheme="minorHAnsi" w:cstheme="minorHAnsi"/>
                <w:bCs/>
                <w:i/>
                <w:color w:val="000000"/>
                <w:sz w:val="18"/>
                <w:rtl/>
                <w:lang w:val="en-GB"/>
              </w:rPr>
              <w:lastRenderedPageBreak/>
              <w:t xml:space="preserve">از شهروندان خواهش می‌شود برای پرسیدن سؤالات خود با شماره </w:t>
            </w:r>
            <w:r w:rsidR="00295554" w:rsidRPr="009528DB">
              <w:rPr>
                <w:rFonts w:asciiTheme="minorHAnsi" w:eastAsia="Arial" w:hAnsiTheme="minorHAnsi" w:cstheme="minorHAnsi"/>
                <w:b/>
                <w:i/>
                <w:color w:val="000000"/>
                <w:sz w:val="18"/>
                <w:lang w:val="de-DE"/>
              </w:rPr>
              <w:t>0211 855-5</w:t>
            </w:r>
            <w:r w:rsidRPr="004222A4">
              <w:rPr>
                <w:rFonts w:asciiTheme="minorHAnsi" w:eastAsia="Arial" w:hAnsiTheme="minorHAnsi" w:cstheme="minorHAnsi"/>
                <w:bCs/>
                <w:i/>
                <w:color w:val="000000"/>
                <w:sz w:val="18"/>
                <w:rtl/>
                <w:lang w:val="en-GB"/>
              </w:rPr>
              <w:t xml:space="preserve"> تماس بگیرند.</w:t>
            </w:r>
          </w:p>
          <w:p w14:paraId="44A79DCF" w14:textId="65682344" w:rsidR="00285512" w:rsidRPr="009528DB" w:rsidRDefault="0010149C" w:rsidP="0010149C">
            <w:pPr>
              <w:bidi/>
              <w:spacing w:before="213" w:line="206" w:lineRule="exact"/>
              <w:ind w:right="1188"/>
              <w:textAlignment w:val="baseline"/>
              <w:rPr>
                <w:rFonts w:asciiTheme="minorHAnsi" w:eastAsia="Arial" w:hAnsiTheme="minorHAnsi" w:cstheme="minorHAnsi"/>
                <w:bCs/>
                <w:i/>
                <w:color w:val="000000"/>
                <w:sz w:val="18"/>
                <w:lang w:val="de-DE"/>
              </w:rPr>
            </w:pPr>
            <w:r w:rsidRPr="004222A4">
              <w:rPr>
                <w:rFonts w:asciiTheme="minorHAnsi" w:eastAsia="Arial" w:hAnsiTheme="minorHAnsi" w:cstheme="minorHAnsi" w:hint="cs"/>
                <w:bCs/>
                <w:i/>
                <w:color w:val="000000"/>
                <w:sz w:val="18"/>
                <w:rtl/>
                <w:lang w:val="en-GB"/>
              </w:rPr>
              <w:t xml:space="preserve">لطفاً سؤالات خود را به صورت مستقیم برای دفتر روابط عمومی وزار کار، بهداشت و امور اجتماعی به شماره تلفن </w:t>
            </w:r>
            <w:r w:rsidR="00295554" w:rsidRPr="009528DB">
              <w:rPr>
                <w:rFonts w:asciiTheme="minorHAnsi" w:eastAsia="Arial" w:hAnsiTheme="minorHAnsi" w:cstheme="minorHAnsi"/>
                <w:b/>
                <w:i/>
                <w:color w:val="000000"/>
                <w:sz w:val="18"/>
                <w:lang w:val="de-DE"/>
              </w:rPr>
              <w:t>0211 855-3118</w:t>
            </w:r>
            <w:r w:rsidRPr="004222A4">
              <w:rPr>
                <w:rFonts w:asciiTheme="minorHAnsi" w:eastAsia="Arial" w:hAnsiTheme="minorHAnsi" w:cstheme="minorHAnsi" w:hint="cs"/>
                <w:b/>
                <w:i/>
                <w:color w:val="000000"/>
                <w:sz w:val="18"/>
                <w:rtl/>
                <w:lang w:val="en-GB"/>
              </w:rPr>
              <w:t xml:space="preserve"> </w:t>
            </w:r>
            <w:r w:rsidRPr="004222A4">
              <w:rPr>
                <w:rFonts w:asciiTheme="minorHAnsi" w:eastAsia="Arial" w:hAnsiTheme="minorHAnsi" w:cstheme="minorHAnsi" w:hint="cs"/>
                <w:bCs/>
                <w:i/>
                <w:color w:val="000000"/>
                <w:sz w:val="18"/>
                <w:rtl/>
                <w:lang w:val="en-GB"/>
              </w:rPr>
              <w:t>مطرح کنید.</w:t>
            </w:r>
          </w:p>
          <w:p w14:paraId="6D5DEA6F" w14:textId="36D70626" w:rsidR="00285512" w:rsidRPr="009528DB" w:rsidRDefault="0010149C" w:rsidP="0010149C">
            <w:pPr>
              <w:bidi/>
              <w:spacing w:before="3" w:after="14" w:line="412" w:lineRule="exact"/>
              <w:textAlignment w:val="baseline"/>
              <w:rPr>
                <w:rFonts w:asciiTheme="minorHAnsi" w:eastAsia="Arial" w:hAnsiTheme="minorHAnsi" w:cstheme="minorHAnsi"/>
                <w:b/>
                <w:i/>
                <w:color w:val="000000"/>
                <w:sz w:val="18"/>
                <w:lang w:val="de-DE"/>
              </w:rPr>
            </w:pPr>
            <w:r w:rsidRPr="004222A4">
              <w:rPr>
                <w:rFonts w:asciiTheme="minorHAnsi" w:eastAsia="Arial" w:hAnsiTheme="minorHAnsi" w:cstheme="minorHAnsi" w:hint="cs"/>
                <w:bCs/>
                <w:i/>
                <w:color w:val="000000"/>
                <w:sz w:val="18"/>
                <w:rtl/>
                <w:lang w:val="en-GB"/>
              </w:rPr>
              <w:t>این متن مطبوعاتی از طریق آدرس</w:t>
            </w:r>
            <w:r w:rsidRPr="004222A4">
              <w:rPr>
                <w:rFonts w:asciiTheme="minorHAnsi" w:eastAsia="Arial" w:hAnsiTheme="minorHAnsi" w:cstheme="minorHAnsi" w:hint="cs"/>
                <w:b/>
                <w:i/>
                <w:color w:val="000000"/>
                <w:sz w:val="18"/>
                <w:rtl/>
                <w:lang w:val="en-GB"/>
              </w:rPr>
              <w:t xml:space="preserve"> </w:t>
            </w:r>
            <w:hyperlink r:id="rId5" w:history="1">
              <w:r w:rsidRPr="009528DB">
                <w:rPr>
                  <w:rStyle w:val="Hyperlink"/>
                  <w:rFonts w:asciiTheme="minorHAnsi" w:eastAsia="Arial" w:hAnsiTheme="minorHAnsi" w:cstheme="minorHAnsi"/>
                  <w:b/>
                  <w:i/>
                  <w:sz w:val="18"/>
                  <w:lang w:val="de-DE"/>
                </w:rPr>
                <w:t>www.land.nrw</w:t>
              </w:r>
            </w:hyperlink>
            <w:r w:rsidRPr="004222A4">
              <w:rPr>
                <w:rFonts w:asciiTheme="minorHAnsi" w:eastAsia="Arial" w:hAnsiTheme="minorHAnsi" w:cstheme="minorHAnsi" w:hint="cs"/>
                <w:b/>
                <w:i/>
                <w:color w:val="000000" w:themeColor="text1"/>
                <w:sz w:val="18"/>
                <w:rtl/>
                <w:lang w:val="en-GB"/>
              </w:rPr>
              <w:t xml:space="preserve"> </w:t>
            </w:r>
            <w:r w:rsidRPr="004222A4">
              <w:rPr>
                <w:rFonts w:asciiTheme="minorHAnsi" w:eastAsia="Arial" w:hAnsiTheme="minorHAnsi" w:cstheme="minorHAnsi" w:hint="cs"/>
                <w:bCs/>
                <w:i/>
                <w:color w:val="000000" w:themeColor="text1"/>
                <w:sz w:val="18"/>
                <w:rtl/>
                <w:lang w:val="en-GB"/>
              </w:rPr>
              <w:t>نیز در دسترس قرار دارد.</w:t>
            </w:r>
            <w:r w:rsidR="00295554" w:rsidRPr="009528DB">
              <w:rPr>
                <w:rFonts w:asciiTheme="minorHAnsi" w:eastAsia="Arial" w:hAnsiTheme="minorHAnsi" w:cstheme="minorHAnsi"/>
                <w:bCs/>
                <w:i/>
                <w:color w:val="0000FF"/>
                <w:sz w:val="18"/>
                <w:u w:val="single"/>
                <w:lang w:val="de-DE"/>
              </w:rPr>
              <w:br/>
            </w:r>
            <w:r w:rsidRPr="004222A4">
              <w:rPr>
                <w:rFonts w:asciiTheme="minorHAnsi" w:eastAsia="Arial" w:hAnsiTheme="minorHAnsi" w:cstheme="minorHAnsi" w:hint="cs"/>
                <w:bCs/>
                <w:i/>
                <w:color w:val="0000FF"/>
                <w:sz w:val="18"/>
                <w:u w:val="single"/>
                <w:rtl/>
                <w:lang w:val="en-GB"/>
              </w:rPr>
              <w:t>خط‌مشی حریم خصوصی رسانه‌های اجتماعی</w:t>
            </w:r>
          </w:p>
        </w:tc>
        <w:tc>
          <w:tcPr>
            <w:tcW w:w="2130" w:type="dxa"/>
            <w:tcBorders>
              <w:top w:val="none" w:sz="0" w:space="0" w:color="000000"/>
              <w:left w:val="none" w:sz="0" w:space="0" w:color="000000"/>
              <w:bottom w:val="none" w:sz="0" w:space="0" w:color="000000"/>
              <w:right w:val="none" w:sz="0" w:space="0" w:color="000000"/>
            </w:tcBorders>
          </w:tcPr>
          <w:p w14:paraId="46F7952B" w14:textId="77777777" w:rsidR="00285512" w:rsidRPr="009528DB" w:rsidRDefault="00285512">
            <w:pPr>
              <w:spacing w:after="1679" w:line="183" w:lineRule="exact"/>
              <w:ind w:right="15"/>
              <w:jc w:val="right"/>
              <w:textAlignment w:val="baseline"/>
              <w:rPr>
                <w:rFonts w:asciiTheme="minorHAnsi" w:eastAsia="Arial" w:hAnsiTheme="minorHAnsi" w:cstheme="minorHAnsi"/>
                <w:color w:val="000000"/>
                <w:sz w:val="16"/>
                <w:lang w:val="de-DE"/>
              </w:rPr>
            </w:pPr>
          </w:p>
        </w:tc>
      </w:tr>
    </w:tbl>
    <w:p w14:paraId="78185A06" w14:textId="77777777" w:rsidR="00295554" w:rsidRPr="009528DB" w:rsidRDefault="00295554">
      <w:pPr>
        <w:rPr>
          <w:lang w:val="de-DE"/>
        </w:rPr>
      </w:pPr>
    </w:p>
    <w:sectPr w:rsidR="00295554" w:rsidRPr="009528DB">
      <w:pgSz w:w="11909" w:h="16838"/>
      <w:pgMar w:top="1360" w:right="1521" w:bottom="13202" w:left="13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pitch w:val="default"/>
    <w:family w:val="auto"/>
  </w:font>
  <w:font w:name="Courier New">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32FD"/>
    <w:multiLevelType w:val="multilevel"/>
    <w:tmpl w:val="C254A334"/>
    <w:lvl w:ilvl="0">
      <w:start w:val="1"/>
      <w:numFmt w:val="bullet"/>
      <w:lvlText w:val=""/>
      <w:lvlJc w:val="left"/>
      <w:pPr>
        <w:tabs>
          <w:tab w:val="left" w:pos="360"/>
        </w:tabs>
        <w:ind w:left="720"/>
      </w:pPr>
      <w:rPr>
        <w:rFonts w:ascii="Symbol" w:hAnsi="Symbol" w:hint="default"/>
        <w:strike w:val="0"/>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8E30EE"/>
    <w:multiLevelType w:val="multilevel"/>
    <w:tmpl w:val="965CACE4"/>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046CB1"/>
    <w:multiLevelType w:val="multilevel"/>
    <w:tmpl w:val="074C606A"/>
    <w:lvl w:ilvl="0">
      <w:start w:val="1"/>
      <w:numFmt w:val="bullet"/>
      <w:lvlText w:val=""/>
      <w:lvlJc w:val="left"/>
      <w:pPr>
        <w:tabs>
          <w:tab w:val="left" w:pos="360"/>
        </w:tabs>
        <w:ind w:left="720"/>
      </w:pPr>
      <w:rPr>
        <w:rFonts w:ascii="Symbol" w:hAnsi="Symbol" w:hint="default"/>
        <w:strike w:val="0"/>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wMDM2sLQwNzE3tDBV0lEKTi0uzszPAykwrAUAQV0/1CwAAAA="/>
  </w:docVars>
  <w:rsids>
    <w:rsidRoot w:val="00285512"/>
    <w:rsid w:val="000B6719"/>
    <w:rsid w:val="000E3A55"/>
    <w:rsid w:val="0010149C"/>
    <w:rsid w:val="0027167F"/>
    <w:rsid w:val="00285512"/>
    <w:rsid w:val="00295554"/>
    <w:rsid w:val="00324647"/>
    <w:rsid w:val="00385F69"/>
    <w:rsid w:val="003F2ED5"/>
    <w:rsid w:val="004222A4"/>
    <w:rsid w:val="00456450"/>
    <w:rsid w:val="00471E3A"/>
    <w:rsid w:val="00473B42"/>
    <w:rsid w:val="00600598"/>
    <w:rsid w:val="00610F43"/>
    <w:rsid w:val="00635D90"/>
    <w:rsid w:val="006666C5"/>
    <w:rsid w:val="006E5BC9"/>
    <w:rsid w:val="00712A45"/>
    <w:rsid w:val="0075592B"/>
    <w:rsid w:val="00851B1E"/>
    <w:rsid w:val="00885440"/>
    <w:rsid w:val="009528DB"/>
    <w:rsid w:val="00AE5C0B"/>
    <w:rsid w:val="00BB7A01"/>
    <w:rsid w:val="00BF6022"/>
    <w:rsid w:val="00FA1598"/>
    <w:rsid w:val="00FD714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1BBF"/>
  <w15:docId w15:val="{1E008311-1BA0-45BE-B5B3-C9D73D0E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E3A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A55"/>
    <w:rPr>
      <w:rFonts w:ascii="Tahoma" w:hAnsi="Tahoma" w:cs="Tahoma"/>
      <w:sz w:val="16"/>
      <w:szCs w:val="16"/>
    </w:rPr>
  </w:style>
  <w:style w:type="character" w:styleId="Hyperlink">
    <w:name w:val="Hyperlink"/>
    <w:basedOn w:val="Absatz-Standardschriftart"/>
    <w:uiPriority w:val="99"/>
    <w:unhideWhenUsed/>
    <w:rsid w:val="0010149C"/>
    <w:rPr>
      <w:color w:val="0000FF" w:themeColor="hyperlink"/>
      <w:u w:val="single"/>
    </w:rPr>
  </w:style>
  <w:style w:type="character" w:customStyle="1" w:styleId="UnresolvedMention">
    <w:name w:val="Unresolved Mention"/>
    <w:basedOn w:val="Absatz-Standardschriftart"/>
    <w:uiPriority w:val="99"/>
    <w:semiHidden/>
    <w:unhideWhenUsed/>
    <w:rsid w:val="0010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nd.nrw"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4704</Characters>
  <Application>Microsoft Office Word</Application>
  <DocSecurity>4</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Sabine (STK)</dc:creator>
  <cp:lastModifiedBy>Hoffmann, Sabine (STK)</cp:lastModifiedBy>
  <cp:revision>2</cp:revision>
  <dcterms:created xsi:type="dcterms:W3CDTF">2020-11-04T13:33:00Z</dcterms:created>
  <dcterms:modified xsi:type="dcterms:W3CDTF">2020-11-04T13:33:00Z</dcterms:modified>
</cp:coreProperties>
</file>