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787"/>
        <w:gridCol w:w="6096"/>
      </w:tblGrid>
      <w:tr w:rsidR="00612BDA" w:rsidRPr="0007099F" w:rsidTr="00AE79EA">
        <w:trPr>
          <w:trHeight w:val="290"/>
          <w:tblHeader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b/>
                <w:bCs/>
                <w:color w:val="000000"/>
                <w:sz w:val="22"/>
                <w:szCs w:val="22"/>
              </w:rPr>
            </w:pPr>
            <w:r w:rsidRPr="0007099F">
              <w:rPr>
                <w:b/>
                <w:bCs/>
                <w:color w:val="000000"/>
                <w:sz w:val="22"/>
                <w:szCs w:val="22"/>
              </w:rPr>
              <w:t>Antragssteller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b/>
                <w:bCs/>
                <w:color w:val="000000"/>
                <w:sz w:val="22"/>
                <w:szCs w:val="22"/>
              </w:rPr>
            </w:pPr>
            <w:r w:rsidRPr="0007099F">
              <w:rPr>
                <w:b/>
                <w:bCs/>
                <w:color w:val="000000"/>
                <w:sz w:val="22"/>
                <w:szCs w:val="22"/>
              </w:rPr>
              <w:t>Projekt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Junger Chor Hünshoven der Pfarre St. Marien Geilenkirchen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Im Rahmen der seit über 40 Jahren bestehenden Kreispartnerschaft Heinsberg - Midlothian (Schottland) vertritt der "Junge Chor Hünshoven" (18 Mitglieder) den Kreis Heinsberg beim "Edinburgh Fringe Festival" mit einem Chorkonzert in der Kirche in Crichton Collegiate Church.</w:t>
            </w:r>
            <w:r w:rsidRPr="0007099F">
              <w:t xml:space="preserve"> </w:t>
            </w:r>
            <w:r w:rsidRPr="0007099F">
              <w:rPr>
                <w:color w:val="000000"/>
                <w:sz w:val="22"/>
                <w:szCs w:val="22"/>
              </w:rPr>
              <w:t>Das interaktive Konzertprogramm besteht aus verschiedenen Genres in v</w:t>
            </w:r>
            <w:r>
              <w:rPr>
                <w:color w:val="000000"/>
                <w:sz w:val="22"/>
                <w:szCs w:val="22"/>
              </w:rPr>
              <w:t xml:space="preserve">erschiedenen Sprachen, möchte </w:t>
            </w:r>
            <w:r w:rsidRPr="0007099F">
              <w:rPr>
                <w:color w:val="000000"/>
                <w:sz w:val="22"/>
                <w:szCs w:val="22"/>
              </w:rPr>
              <w:t>Brücken schlagen zu Gästen und Mitgliedern der Vereine.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Die Veranstaltung möchte </w:t>
            </w:r>
            <w:r w:rsidRPr="0007099F">
              <w:rPr>
                <w:color w:val="000000"/>
                <w:sz w:val="22"/>
                <w:szCs w:val="22"/>
              </w:rPr>
              <w:t>ein Signal setzen: Der Kontakt zu den Schotten soll trotz des zu erwartenden Brexits nicht abreißen - die Kreispartnerschaft soll weiter bestehen.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Förderverein Olesno in Arnsberg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 xml:space="preserve">Leitidee ist, dass die </w:t>
            </w:r>
            <w:r>
              <w:rPr>
                <w:color w:val="000000"/>
                <w:sz w:val="22"/>
                <w:szCs w:val="22"/>
              </w:rPr>
              <w:t xml:space="preserve">Gründung der </w:t>
            </w:r>
            <w:r w:rsidRPr="0007099F">
              <w:rPr>
                <w:color w:val="000000"/>
                <w:sz w:val="22"/>
                <w:szCs w:val="22"/>
              </w:rPr>
              <w:t>Schulpartnerschaft von Anfang an auf eine programmatische G</w:t>
            </w:r>
            <w:r>
              <w:rPr>
                <w:color w:val="000000"/>
                <w:sz w:val="22"/>
                <w:szCs w:val="22"/>
              </w:rPr>
              <w:t>rundlage gestellt wird: die</w:t>
            </w:r>
            <w:r w:rsidRPr="0007099F">
              <w:rPr>
                <w:color w:val="000000"/>
                <w:sz w:val="22"/>
                <w:szCs w:val="22"/>
              </w:rPr>
              <w:t xml:space="preserve"> bewusste und aktive Auseinandersetzung mit nachhaltigen  Entwicklungszielen im Rahmen einer Schulpartnerschaft innerhalb Europas, die zugleich die Verantwortung Europas für die Umsetzung der 17 Nachhaltigkeitsziele der Konferenz Rio+20 (2012) veranschaulicht: Schulen zweier europäischer Länder machen in ihrer Zusammenarbeit deutlich, dass es allerhöchste Zeit wird, die Welt zu verändern.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Komitee für Städtepartnerschaft der Gemeinde Nottuln e.V./Fachbereich Chodziez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 xml:space="preserve">Barrierefreie Städtepartnerschaft Chodziez (Polen) - Nottuln:  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Das Projekt will </w:t>
            </w:r>
            <w:r w:rsidRPr="0007099F">
              <w:rPr>
                <w:color w:val="000000"/>
                <w:sz w:val="22"/>
                <w:szCs w:val="22"/>
              </w:rPr>
              <w:t xml:space="preserve">Menschen mit Handicap aus beiden Partnerstädten eine aktive Beteiligung an </w:t>
            </w:r>
            <w:r>
              <w:rPr>
                <w:color w:val="000000"/>
                <w:sz w:val="22"/>
                <w:szCs w:val="22"/>
              </w:rPr>
              <w:t>der</w:t>
            </w:r>
            <w:r w:rsidRPr="000709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Städtepartnerschaft ermöglichen</w:t>
            </w:r>
            <w:r w:rsidRPr="0007099F">
              <w:rPr>
                <w:color w:val="000000"/>
                <w:sz w:val="22"/>
                <w:szCs w:val="22"/>
              </w:rPr>
              <w:t xml:space="preserve">. 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Pr="00B163AF">
              <w:rPr>
                <w:color w:val="000000"/>
                <w:sz w:val="22"/>
                <w:szCs w:val="22"/>
              </w:rPr>
              <w:t>emeinsames Leitziel für die Städtepartnerschaftsarbeit</w:t>
            </w:r>
            <w:r>
              <w:rPr>
                <w:color w:val="000000"/>
                <w:sz w:val="22"/>
                <w:szCs w:val="22"/>
              </w:rPr>
              <w:t xml:space="preserve"> ist, die</w:t>
            </w:r>
            <w:r w:rsidRPr="0007099F">
              <w:rPr>
                <w:color w:val="000000"/>
                <w:sz w:val="22"/>
                <w:szCs w:val="22"/>
              </w:rPr>
              <w:t xml:space="preserve"> UN-Behindertenrechts</w:t>
            </w:r>
            <w:r>
              <w:rPr>
                <w:color w:val="000000"/>
                <w:sz w:val="22"/>
                <w:szCs w:val="22"/>
              </w:rPr>
              <w:t xml:space="preserve">konvention auch im europäischen Rahmen der </w:t>
            </w:r>
            <w:r w:rsidRPr="0007099F">
              <w:rPr>
                <w:color w:val="000000"/>
                <w:sz w:val="22"/>
                <w:szCs w:val="22"/>
              </w:rPr>
              <w:t>St</w:t>
            </w:r>
            <w:r>
              <w:rPr>
                <w:color w:val="000000"/>
                <w:sz w:val="22"/>
                <w:szCs w:val="22"/>
              </w:rPr>
              <w:t>ädtepartnerschaft umzusetzen.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Bürgerstiftung Lebensraum Aachen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 xml:space="preserve">Internationales Friedenscamp 2020 in Aachen für 60 Teilnehmer im Alter </w:t>
            </w:r>
            <w:r>
              <w:rPr>
                <w:color w:val="000000"/>
                <w:sz w:val="22"/>
                <w:szCs w:val="22"/>
              </w:rPr>
              <w:t xml:space="preserve">von </w:t>
            </w:r>
            <w:r w:rsidRPr="0007099F">
              <w:rPr>
                <w:color w:val="000000"/>
                <w:sz w:val="22"/>
                <w:szCs w:val="22"/>
              </w:rPr>
              <w:t>16-23 Jahren.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Leitidee</w:t>
            </w:r>
            <w:r>
              <w:rPr>
                <w:color w:val="000000"/>
                <w:sz w:val="22"/>
                <w:szCs w:val="22"/>
              </w:rPr>
              <w:t xml:space="preserve"> der Veranstalter</w:t>
            </w:r>
            <w:r w:rsidRPr="0007099F">
              <w:rPr>
                <w:color w:val="000000"/>
                <w:sz w:val="22"/>
                <w:szCs w:val="22"/>
              </w:rPr>
              <w:t>: "Toleranz, Friedens-, Kommunikationsbereitschaft und -kompetenz werden bei zunehmend dominierender Globalisierung und Zuwand</w:t>
            </w:r>
            <w:r>
              <w:rPr>
                <w:color w:val="000000"/>
                <w:sz w:val="22"/>
                <w:szCs w:val="22"/>
              </w:rPr>
              <w:t>erung zum zentralen Thema in Nordrhein-Westfalen</w:t>
            </w:r>
            <w:r w:rsidRPr="0007099F">
              <w:rPr>
                <w:color w:val="000000"/>
                <w:sz w:val="22"/>
                <w:szCs w:val="22"/>
              </w:rPr>
              <w:t>, in Deutschland und in Europa. Das Friedenscamp</w:t>
            </w:r>
            <w:r>
              <w:rPr>
                <w:color w:val="000000"/>
                <w:sz w:val="22"/>
                <w:szCs w:val="22"/>
              </w:rPr>
              <w:t xml:space="preserve"> 2020 möchte </w:t>
            </w:r>
            <w:r w:rsidRPr="0007099F">
              <w:rPr>
                <w:color w:val="000000"/>
                <w:sz w:val="22"/>
                <w:szCs w:val="22"/>
              </w:rPr>
              <w:t xml:space="preserve">in diesem Sinne Bewusstsein schaffen, Ideen entwickeln, Kontakte herstellen und Multiplikator*innen in die </w:t>
            </w:r>
            <w:r w:rsidRPr="0007099F">
              <w:rPr>
                <w:color w:val="000000"/>
                <w:sz w:val="22"/>
                <w:szCs w:val="22"/>
              </w:rPr>
              <w:lastRenderedPageBreak/>
              <w:t>Heimatländer entsenden, um dort für den Frieden zu werben."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Landeshauptstadt Düsseldorf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Warschau Weekend in Düsseldorf: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2019 feiern Düsseldorf und Warschau den 30. Jahrestag der Unterzeichnung des Städtepartnerschaftsvertrags mit einem "Warschau-Weekend" in Düsseldorf. Leitidee: "EUROPA IST JETZT".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Partnerschaftsvereinigung Hochsauerlandkreis - West Lothian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Die Wanderausstellung des Franz Stock K</w:t>
            </w:r>
            <w:r>
              <w:rPr>
                <w:color w:val="000000"/>
                <w:sz w:val="22"/>
                <w:szCs w:val="22"/>
              </w:rPr>
              <w:t>omitee für Deutschland e.V. wird</w:t>
            </w:r>
            <w:r w:rsidRPr="0007099F">
              <w:rPr>
                <w:color w:val="000000"/>
                <w:sz w:val="22"/>
                <w:szCs w:val="22"/>
              </w:rPr>
              <w:t xml:space="preserve"> im Rahmen der Kreispartnerschaft Hochsauerlandkreis und West Lothian (Schottland) durch Schülerinnen der Fachschule für Sozialpädagogik Arnsberg zweisprachig </w:t>
            </w:r>
            <w:r>
              <w:rPr>
                <w:color w:val="000000"/>
                <w:sz w:val="22"/>
                <w:szCs w:val="22"/>
              </w:rPr>
              <w:t>aktualisiert</w:t>
            </w:r>
            <w:r w:rsidRPr="000709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und an verschiedenen Standorten, auch im Vereinigten Königreich aufgestellt.</w:t>
            </w:r>
            <w:r w:rsidRPr="0007099F">
              <w:rPr>
                <w:color w:val="000000"/>
                <w:sz w:val="22"/>
                <w:szCs w:val="22"/>
              </w:rPr>
              <w:t xml:space="preserve"> 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Der europäische Friedensgedanke soll mit diesem Projekt gelebt und an die nächste Generation weitergegeben werden.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Stadt Köln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 xml:space="preserve">Die Stadt Köln führt ihr 4. Menschenrechtsforum 2019 zum Thema "Städte und Menschenrechte" durch. Die </w:t>
            </w:r>
            <w:r>
              <w:rPr>
                <w:color w:val="000000"/>
                <w:sz w:val="22"/>
                <w:szCs w:val="22"/>
              </w:rPr>
              <w:t xml:space="preserve">Veranstaltung </w:t>
            </w:r>
            <w:r w:rsidRPr="0007099F">
              <w:rPr>
                <w:color w:val="000000"/>
                <w:sz w:val="22"/>
                <w:szCs w:val="22"/>
              </w:rPr>
              <w:t>wird thematisch verknüpft</w:t>
            </w:r>
            <w:r>
              <w:rPr>
                <w:color w:val="000000"/>
                <w:sz w:val="22"/>
                <w:szCs w:val="22"/>
              </w:rPr>
              <w:t xml:space="preserve"> mit einem Workshop zum Thema "M</w:t>
            </w:r>
            <w:r w:rsidRPr="0007099F">
              <w:rPr>
                <w:color w:val="000000"/>
                <w:sz w:val="22"/>
                <w:szCs w:val="22"/>
              </w:rPr>
              <w:t>enschenrechtl</w:t>
            </w:r>
            <w:r>
              <w:rPr>
                <w:color w:val="000000"/>
                <w:sz w:val="22"/>
                <w:szCs w:val="22"/>
              </w:rPr>
              <w:t xml:space="preserve">iche Verantwortung der Städte" mit Austausch </w:t>
            </w:r>
            <w:r w:rsidRPr="0007099F">
              <w:rPr>
                <w:color w:val="000000"/>
                <w:sz w:val="22"/>
                <w:szCs w:val="22"/>
              </w:rPr>
              <w:t>über die zentralen europäischen Grundwerte und Entwicklung von Ideen und Konzepten, wie diese auch in internationalen Städte</w:t>
            </w:r>
            <w:r>
              <w:rPr>
                <w:color w:val="000000"/>
                <w:sz w:val="22"/>
                <w:szCs w:val="22"/>
              </w:rPr>
              <w:t xml:space="preserve">kooperationen umgesetzt </w:t>
            </w:r>
            <w:r w:rsidRPr="0007099F">
              <w:rPr>
                <w:color w:val="000000"/>
                <w:sz w:val="22"/>
                <w:szCs w:val="22"/>
              </w:rPr>
              <w:t>werden können.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Stadt Essen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Change4Future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07099F">
              <w:rPr>
                <w:color w:val="000000"/>
                <w:sz w:val="22"/>
                <w:szCs w:val="22"/>
              </w:rPr>
              <w:t xml:space="preserve">Anlässlich des 40-jährigen Jubiläums der Städtepartnerschaft Essen - Grenoble </w:t>
            </w:r>
            <w:r>
              <w:rPr>
                <w:color w:val="000000"/>
                <w:sz w:val="22"/>
                <w:szCs w:val="22"/>
              </w:rPr>
              <w:t xml:space="preserve">setzen sich Jugendliche </w:t>
            </w:r>
            <w:r w:rsidRPr="0007099F">
              <w:rPr>
                <w:color w:val="000000"/>
                <w:sz w:val="22"/>
                <w:szCs w:val="22"/>
              </w:rPr>
              <w:t xml:space="preserve">aus Essen und Grenoble mit dem </w:t>
            </w:r>
            <w:r>
              <w:rPr>
                <w:color w:val="000000"/>
                <w:sz w:val="22"/>
                <w:szCs w:val="22"/>
              </w:rPr>
              <w:t xml:space="preserve">Thema "Wandel" </w:t>
            </w:r>
            <w:r w:rsidRPr="0007099F">
              <w:rPr>
                <w:color w:val="000000"/>
                <w:sz w:val="22"/>
                <w:szCs w:val="22"/>
              </w:rPr>
              <w:t xml:space="preserve">insbesondere </w:t>
            </w:r>
            <w:r>
              <w:rPr>
                <w:color w:val="000000"/>
                <w:sz w:val="22"/>
                <w:szCs w:val="22"/>
              </w:rPr>
              <w:t>in Bezug auf Klima, Demografie, die 17 Rio-Ziele</w:t>
            </w:r>
            <w:r w:rsidRPr="0007099F">
              <w:rPr>
                <w:color w:val="000000"/>
                <w:sz w:val="22"/>
                <w:szCs w:val="22"/>
              </w:rPr>
              <w:t xml:space="preserve"> für nachhaltige </w:t>
            </w:r>
            <w:r>
              <w:rPr>
                <w:color w:val="000000"/>
                <w:sz w:val="22"/>
                <w:szCs w:val="22"/>
              </w:rPr>
              <w:t xml:space="preserve">Entwicklung und Digitalisierung auseinander, </w:t>
            </w:r>
            <w:r w:rsidRPr="0007099F">
              <w:rPr>
                <w:color w:val="000000"/>
                <w:sz w:val="22"/>
                <w:szCs w:val="22"/>
              </w:rPr>
              <w:t xml:space="preserve">dies auch im Kontakt mit Essener Initiativen, z.B. Fridays for Future. 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 xml:space="preserve">In der Diskussion </w:t>
            </w:r>
            <w:r>
              <w:rPr>
                <w:color w:val="000000"/>
                <w:sz w:val="22"/>
                <w:szCs w:val="22"/>
              </w:rPr>
              <w:t>geht es auch um die Frage</w:t>
            </w:r>
            <w:r w:rsidRPr="0007099F">
              <w:rPr>
                <w:color w:val="000000"/>
                <w:sz w:val="22"/>
                <w:szCs w:val="22"/>
              </w:rPr>
              <w:t>: Was muss sich ändern, um den Herausforderungen der Zukunft gemeinsam zu begegnen? Was kann die Jugend dazu beitragen?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Stadt Gummersbach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911381" w:rsidRDefault="00612BDA" w:rsidP="00AE79EA">
            <w:pPr>
              <w:pStyle w:val="aPressetext"/>
              <w:rPr>
                <w:color w:val="000000"/>
                <w:sz w:val="22"/>
                <w:szCs w:val="22"/>
                <w:lang w:val="en-GB"/>
              </w:rPr>
            </w:pPr>
            <w:r w:rsidRPr="00911381">
              <w:rPr>
                <w:color w:val="000000"/>
                <w:sz w:val="22"/>
                <w:szCs w:val="22"/>
                <w:lang w:val="en-GB"/>
              </w:rPr>
              <w:t>Civil Service Partnership Rhodos – Gummersbach:</w:t>
            </w:r>
          </w:p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Mit einer sich in Rhodos bilde</w:t>
            </w:r>
            <w:r>
              <w:rPr>
                <w:color w:val="000000"/>
                <w:sz w:val="22"/>
                <w:szCs w:val="22"/>
              </w:rPr>
              <w:t xml:space="preserve">nden Zivilschutzinitiative geht </w:t>
            </w:r>
            <w:r w:rsidRPr="0007099F">
              <w:rPr>
                <w:color w:val="000000"/>
                <w:sz w:val="22"/>
                <w:szCs w:val="22"/>
              </w:rPr>
              <w:t xml:space="preserve">die Stadt Gummersbach bzw. die Feuerwehr eine </w:t>
            </w:r>
            <w:r w:rsidRPr="0007099F">
              <w:rPr>
                <w:color w:val="000000"/>
                <w:sz w:val="22"/>
                <w:szCs w:val="22"/>
              </w:rPr>
              <w:lastRenderedPageBreak/>
              <w:t>Ausb</w:t>
            </w:r>
            <w:r>
              <w:rPr>
                <w:color w:val="000000"/>
                <w:sz w:val="22"/>
                <w:szCs w:val="22"/>
              </w:rPr>
              <w:t>ildungspartnerschaft ein</w:t>
            </w:r>
            <w:r w:rsidRPr="0007099F">
              <w:rPr>
                <w:color w:val="000000"/>
                <w:sz w:val="22"/>
                <w:szCs w:val="22"/>
              </w:rPr>
              <w:t>, um die Städtepa</w:t>
            </w:r>
            <w:r>
              <w:rPr>
                <w:color w:val="000000"/>
                <w:sz w:val="22"/>
                <w:szCs w:val="22"/>
              </w:rPr>
              <w:t xml:space="preserve">rtnerschaft neu zu beleben. Auftakt bildet </w:t>
            </w:r>
            <w:r w:rsidRPr="0007099F">
              <w:rPr>
                <w:color w:val="000000"/>
                <w:sz w:val="22"/>
                <w:szCs w:val="22"/>
              </w:rPr>
              <w:t>ein einwöchiges Praktikum (Ausbildung zum Brandschutzhelfer) von sechs Zivilschützern b</w:t>
            </w:r>
            <w:r>
              <w:rPr>
                <w:color w:val="000000"/>
                <w:sz w:val="22"/>
                <w:szCs w:val="22"/>
              </w:rPr>
              <w:t xml:space="preserve">ei der Feuerwehr Gummersbach, verbunden </w:t>
            </w:r>
            <w:r w:rsidRPr="0007099F">
              <w:rPr>
                <w:color w:val="000000"/>
                <w:sz w:val="22"/>
                <w:szCs w:val="22"/>
              </w:rPr>
              <w:t>mit der Teilnahme an einem Fußballturnie</w:t>
            </w:r>
            <w:r>
              <w:rPr>
                <w:color w:val="000000"/>
                <w:sz w:val="22"/>
                <w:szCs w:val="22"/>
              </w:rPr>
              <w:t xml:space="preserve">r mit Teilnahme eines Teams </w:t>
            </w:r>
            <w:r w:rsidRPr="0007099F">
              <w:rPr>
                <w:color w:val="000000"/>
                <w:sz w:val="22"/>
                <w:szCs w:val="22"/>
              </w:rPr>
              <w:t>aus der innerdeutschen Partner</w:t>
            </w:r>
            <w:r>
              <w:rPr>
                <w:color w:val="000000"/>
                <w:sz w:val="22"/>
                <w:szCs w:val="22"/>
              </w:rPr>
              <w:t>stadt Burg (Sachsen-Anhalt)</w:t>
            </w:r>
            <w:r w:rsidRPr="0007099F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Gemeinde Wenden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Aktive Bürger in Europa: Bei</w:t>
            </w:r>
            <w:r w:rsidRPr="0007099F">
              <w:rPr>
                <w:sz w:val="22"/>
                <w:szCs w:val="22"/>
              </w:rPr>
              <w:t xml:space="preserve"> einer deutsch-deutsch-ungarischen </w:t>
            </w:r>
            <w:r>
              <w:rPr>
                <w:sz w:val="22"/>
                <w:szCs w:val="22"/>
              </w:rPr>
              <w:t xml:space="preserve">Begegnung werden </w:t>
            </w:r>
            <w:r w:rsidRPr="0007099F">
              <w:rPr>
                <w:sz w:val="22"/>
                <w:szCs w:val="22"/>
              </w:rPr>
              <w:t>gemeinsame Strategien für die innereuropäische Zusammenarbeit</w:t>
            </w:r>
            <w:r>
              <w:rPr>
                <w:sz w:val="22"/>
                <w:szCs w:val="22"/>
              </w:rPr>
              <w:t xml:space="preserve"> erarbeitet. Im Vordergrund stehen dabei: d</w:t>
            </w:r>
            <w:r w:rsidRPr="0007099F">
              <w:rPr>
                <w:sz w:val="22"/>
                <w:szCs w:val="22"/>
              </w:rPr>
              <w:t>ie Förderung der aktiven Beteiligung, das gegenseitige Verständnis, Toleranz und Respekt</w:t>
            </w:r>
            <w:r>
              <w:rPr>
                <w:sz w:val="22"/>
                <w:szCs w:val="22"/>
              </w:rPr>
              <w:t xml:space="preserve">, </w:t>
            </w:r>
            <w:r w:rsidRPr="0007099F">
              <w:rPr>
                <w:sz w:val="22"/>
                <w:szCs w:val="22"/>
              </w:rPr>
              <w:t>kulturelle Vie</w:t>
            </w:r>
            <w:r>
              <w:rPr>
                <w:sz w:val="22"/>
                <w:szCs w:val="22"/>
              </w:rPr>
              <w:t>l</w:t>
            </w:r>
            <w:r w:rsidRPr="0007099F">
              <w:rPr>
                <w:sz w:val="22"/>
                <w:szCs w:val="22"/>
              </w:rPr>
              <w:t>falt</w:t>
            </w:r>
            <w:r>
              <w:rPr>
                <w:sz w:val="22"/>
                <w:szCs w:val="22"/>
              </w:rPr>
              <w:t xml:space="preserve">, </w:t>
            </w:r>
            <w:r w:rsidRPr="0007099F">
              <w:rPr>
                <w:sz w:val="22"/>
                <w:szCs w:val="22"/>
              </w:rPr>
              <w:t>Möglichkeiten der Partizipation auf europäischer und lokaler Ebene</w:t>
            </w:r>
            <w:r>
              <w:rPr>
                <w:sz w:val="22"/>
                <w:szCs w:val="22"/>
              </w:rPr>
              <w:t xml:space="preserve"> sowie</w:t>
            </w:r>
            <w:r w:rsidRPr="0007099F">
              <w:rPr>
                <w:sz w:val="22"/>
                <w:szCs w:val="22"/>
              </w:rPr>
              <w:t xml:space="preserve"> gelebte Demokratie im Zusammenhang m</w:t>
            </w:r>
            <w:r>
              <w:rPr>
                <w:sz w:val="22"/>
                <w:szCs w:val="22"/>
              </w:rPr>
              <w:t>it kommunaler Selbstverwaltung.</w:t>
            </w:r>
            <w:r w:rsidRPr="0007099F">
              <w:rPr>
                <w:sz w:val="22"/>
                <w:szCs w:val="22"/>
              </w:rPr>
              <w:t xml:space="preserve"> 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13FF9">
              <w:rPr>
                <w:sz w:val="22"/>
                <w:szCs w:val="22"/>
              </w:rPr>
              <w:t>KG ABC Bergheim 1974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der Neubelebung der Städtepartnerschaft</w:t>
            </w:r>
            <w:r w:rsidRPr="0007099F">
              <w:rPr>
                <w:sz w:val="22"/>
                <w:szCs w:val="22"/>
              </w:rPr>
              <w:t xml:space="preserve"> beteiligen sich die Vereine ABC aus Bergheim und Andenne</w:t>
            </w:r>
            <w:r>
              <w:rPr>
                <w:sz w:val="22"/>
                <w:szCs w:val="22"/>
              </w:rPr>
              <w:t xml:space="preserve"> (Belgien)</w:t>
            </w:r>
            <w:r w:rsidRPr="0007099F">
              <w:rPr>
                <w:sz w:val="22"/>
                <w:szCs w:val="22"/>
              </w:rPr>
              <w:t xml:space="preserve"> am Bergheimer Open-Air-Festival.</w:t>
            </w:r>
            <w:r>
              <w:rPr>
                <w:sz w:val="22"/>
                <w:szCs w:val="22"/>
              </w:rPr>
              <w:t xml:space="preserve"> Darüber hinaus besteht die Zielsetzung, die zivilgesellschaftliche Plattform zu verbreitern. </w:t>
            </w:r>
            <w:r w:rsidRPr="0007099F">
              <w:rPr>
                <w:sz w:val="22"/>
                <w:szCs w:val="22"/>
              </w:rPr>
              <w:t>Die Leitidee lautet. "Europa verbinden - Friede</w:t>
            </w:r>
            <w:r>
              <w:rPr>
                <w:sz w:val="22"/>
                <w:szCs w:val="22"/>
              </w:rPr>
              <w:t xml:space="preserve">n fördern - Karneval verbindet". Der Karnevalsverein zählt </w:t>
            </w:r>
            <w:r w:rsidRPr="007C6100">
              <w:rPr>
                <w:sz w:val="22"/>
                <w:szCs w:val="22"/>
              </w:rPr>
              <w:t>die Pflege der Städtepartnerschaften zu seinem Markenkern</w:t>
            </w:r>
            <w:r>
              <w:rPr>
                <w:sz w:val="22"/>
                <w:szCs w:val="22"/>
              </w:rPr>
              <w:t xml:space="preserve">. </w:t>
            </w:r>
            <w:r w:rsidRPr="0007099F">
              <w:rPr>
                <w:sz w:val="22"/>
                <w:szCs w:val="22"/>
              </w:rPr>
              <w:t xml:space="preserve">Im Namen des Karnevalsvereins KG ABC Bergheim 1974 e.V.  steht ABC für die drei Partnerstädte Bergheims: A für Andenne (Belgien), B für Bergheim und C für Chauny (Frankreich). 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Partnerschafts</w:t>
            </w:r>
            <w:r w:rsidRPr="0007099F">
              <w:rPr>
                <w:sz w:val="22"/>
                <w:szCs w:val="22"/>
              </w:rPr>
              <w:t>komitee Bad Honnef - Wichtenau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Trinationale Begegnung für Jugendliche zwischen 16 und 20 Jahren aus den beiden deutschen Partnerstädten Bad Honnef und Wittichau (Sachsen) sowie den Partnerstädten Wittichaus: Tanvald (Tschechien) und Lubomierz (Polen). </w:t>
            </w:r>
            <w:r w:rsidRPr="0007099F">
              <w:rPr>
                <w:sz w:val="22"/>
                <w:szCs w:val="22"/>
              </w:rPr>
              <w:br/>
              <w:t>Leitidee: "Zukunft Europa. Junge Europäer - durch Städtepartnerschaften vernetzt".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Burgau-Gymnasium Düren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Europa-Kongress unter der Leitidee "Jugend für Europa"</w:t>
            </w:r>
            <w:r>
              <w:rPr>
                <w:sz w:val="22"/>
                <w:szCs w:val="22"/>
              </w:rPr>
              <w:t xml:space="preserve">: </w:t>
            </w:r>
            <w:r w:rsidRPr="0007099F">
              <w:rPr>
                <w:sz w:val="22"/>
                <w:szCs w:val="22"/>
              </w:rPr>
              <w:t xml:space="preserve">Jugendliche diskutieren, </w:t>
            </w:r>
            <w:r>
              <w:rPr>
                <w:sz w:val="22"/>
                <w:szCs w:val="22"/>
              </w:rPr>
              <w:t xml:space="preserve">suchen Lösungen für Probleme der Zukunft </w:t>
            </w:r>
            <w:r w:rsidRPr="0007099F">
              <w:rPr>
                <w:sz w:val="22"/>
                <w:szCs w:val="22"/>
              </w:rPr>
              <w:t>und er</w:t>
            </w:r>
            <w:r>
              <w:rPr>
                <w:sz w:val="22"/>
                <w:szCs w:val="22"/>
              </w:rPr>
              <w:t>stellen europäische Visionen. Verbreitung der</w:t>
            </w:r>
            <w:r w:rsidRPr="0007099F">
              <w:rPr>
                <w:sz w:val="22"/>
                <w:szCs w:val="22"/>
              </w:rPr>
              <w:t xml:space="preserve">  Statements "pro Europa" in den Medien, in den sozialen Netzwerken, auf YouTube und auf Homepages.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Deutsch Irische Partnerschaft</w:t>
            </w:r>
            <w:r>
              <w:rPr>
                <w:sz w:val="22"/>
                <w:szCs w:val="22"/>
              </w:rPr>
              <w:t>si</w:t>
            </w:r>
            <w:r w:rsidRPr="0007099F">
              <w:rPr>
                <w:sz w:val="22"/>
                <w:szCs w:val="22"/>
              </w:rPr>
              <w:t>nitiative e.V. (D.I.P.I.)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done! Dies ist die Leit</w:t>
            </w:r>
            <w:r w:rsidRPr="0007099F">
              <w:rPr>
                <w:sz w:val="22"/>
                <w:szCs w:val="22"/>
              </w:rPr>
              <w:t xml:space="preserve">idee </w:t>
            </w:r>
            <w:r>
              <w:rPr>
                <w:sz w:val="22"/>
                <w:szCs w:val="22"/>
              </w:rPr>
              <w:t>für das Europa, das</w:t>
            </w:r>
            <w:r w:rsidRPr="0007099F">
              <w:rPr>
                <w:sz w:val="22"/>
                <w:szCs w:val="22"/>
              </w:rPr>
              <w:t xml:space="preserve"> sich </w:t>
            </w:r>
            <w:r>
              <w:rPr>
                <w:sz w:val="22"/>
                <w:szCs w:val="22"/>
              </w:rPr>
              <w:t>die Partnerschaftsinitiative wünscht</w:t>
            </w:r>
            <w:r w:rsidRPr="00070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Nach einem Besuch</w:t>
            </w:r>
            <w:r w:rsidRPr="0007099F">
              <w:rPr>
                <w:sz w:val="22"/>
                <w:szCs w:val="22"/>
              </w:rPr>
              <w:t xml:space="preserve"> der katholischen Landjugend in Irland </w:t>
            </w:r>
            <w:r>
              <w:rPr>
                <w:sz w:val="22"/>
                <w:szCs w:val="22"/>
              </w:rPr>
              <w:t>wird</w:t>
            </w:r>
            <w:r w:rsidRPr="0007099F">
              <w:rPr>
                <w:sz w:val="22"/>
                <w:szCs w:val="22"/>
              </w:rPr>
              <w:t xml:space="preserve"> eine 70-köpfige Kinder- und Jugend-Tanzgruppe </w:t>
            </w:r>
            <w:r>
              <w:rPr>
                <w:sz w:val="22"/>
                <w:szCs w:val="22"/>
              </w:rPr>
              <w:t xml:space="preserve">aus der irischen Partnerstadt </w:t>
            </w:r>
            <w:r w:rsidRPr="0007099F">
              <w:rPr>
                <w:sz w:val="22"/>
                <w:szCs w:val="22"/>
              </w:rPr>
              <w:t>in Bad Lippspringe erwartet</w:t>
            </w:r>
            <w:r>
              <w:rPr>
                <w:sz w:val="22"/>
                <w:szCs w:val="22"/>
              </w:rPr>
              <w:t xml:space="preserve">. Im Rahmen dieses </w:t>
            </w:r>
            <w:r w:rsidRPr="00911381">
              <w:rPr>
                <w:sz w:val="22"/>
                <w:szCs w:val="22"/>
              </w:rPr>
              <w:t>Schüler- und Jugendaustausch</w:t>
            </w:r>
            <w:r>
              <w:rPr>
                <w:sz w:val="22"/>
                <w:szCs w:val="22"/>
              </w:rPr>
              <w:t>es</w:t>
            </w:r>
            <w:r w:rsidRPr="009113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finden gemeinsame Aktionen wie ein deutsch-irischer</w:t>
            </w:r>
            <w:r w:rsidRPr="0007099F">
              <w:rPr>
                <w:sz w:val="22"/>
                <w:szCs w:val="22"/>
              </w:rPr>
              <w:t xml:space="preserve"> Nachm</w:t>
            </w:r>
            <w:r>
              <w:rPr>
                <w:sz w:val="22"/>
                <w:szCs w:val="22"/>
              </w:rPr>
              <w:t>ittag oder eine irische</w:t>
            </w:r>
            <w:r w:rsidRPr="0007099F">
              <w:rPr>
                <w:sz w:val="22"/>
                <w:szCs w:val="22"/>
              </w:rPr>
              <w:t xml:space="preserve"> Tan</w:t>
            </w:r>
            <w:r>
              <w:rPr>
                <w:sz w:val="22"/>
                <w:szCs w:val="22"/>
              </w:rPr>
              <w:t>zaufführung in einem Altenheim statt.</w:t>
            </w:r>
          </w:p>
        </w:tc>
      </w:tr>
      <w:tr w:rsidR="00612BDA" w:rsidRPr="0007099F" w:rsidTr="00AE79EA">
        <w:trPr>
          <w:trHeight w:val="29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Kolpingstadt Kerpen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Zwis</w:t>
            </w:r>
            <w:r>
              <w:rPr>
                <w:sz w:val="22"/>
                <w:szCs w:val="22"/>
              </w:rPr>
              <w:t xml:space="preserve">chen den Jugendfeuerwehren </w:t>
            </w:r>
            <w:r w:rsidRPr="0007099F">
              <w:rPr>
                <w:sz w:val="22"/>
                <w:szCs w:val="22"/>
              </w:rPr>
              <w:t xml:space="preserve">der Städtepartner Kerpen und Oswiecim (Auschwitz, Polen) besteht seit 2015 ein Kontakt. </w:t>
            </w:r>
            <w:r>
              <w:rPr>
                <w:sz w:val="22"/>
                <w:szCs w:val="22"/>
              </w:rPr>
              <w:t>Eine B</w:t>
            </w:r>
            <w:r w:rsidRPr="0007099F">
              <w:rPr>
                <w:sz w:val="22"/>
                <w:szCs w:val="22"/>
              </w:rPr>
              <w:t xml:space="preserve">egegnung in Kerpen </w:t>
            </w:r>
            <w:r>
              <w:rPr>
                <w:sz w:val="22"/>
                <w:szCs w:val="22"/>
              </w:rPr>
              <w:t>wird unter die Leitidee gestellt: "</w:t>
            </w:r>
            <w:r w:rsidRPr="0007099F">
              <w:rPr>
                <w:sz w:val="22"/>
                <w:szCs w:val="22"/>
              </w:rPr>
              <w:t>Europa ist nicht selbstverständlich, Menschen und deren Handeln sind nötig, um Frieden und Wohlstan</w:t>
            </w:r>
            <w:r>
              <w:rPr>
                <w:sz w:val="22"/>
                <w:szCs w:val="22"/>
              </w:rPr>
              <w:t xml:space="preserve">d zu schaffen und zu erhalten, ein endloses Projekt </w:t>
            </w:r>
            <w:r w:rsidRPr="0007099F">
              <w:rPr>
                <w:sz w:val="22"/>
                <w:szCs w:val="22"/>
              </w:rPr>
              <w:t>auf dem Weg zu Fr</w:t>
            </w:r>
            <w:r>
              <w:rPr>
                <w:sz w:val="22"/>
                <w:szCs w:val="22"/>
              </w:rPr>
              <w:t>ieden, Freiheit, Gerechtigkeit und</w:t>
            </w:r>
            <w:r w:rsidRPr="0007099F">
              <w:rPr>
                <w:sz w:val="22"/>
                <w:szCs w:val="22"/>
              </w:rPr>
              <w:t xml:space="preserve"> Demokratie."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Stadt Geseke, Kulturamt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Europa leben und verstehen</w:t>
            </w:r>
            <w:r>
              <w:rPr>
                <w:sz w:val="22"/>
                <w:szCs w:val="22"/>
              </w:rPr>
              <w:t xml:space="preserve">: </w:t>
            </w:r>
            <w:r w:rsidRPr="0007099F">
              <w:rPr>
                <w:sz w:val="22"/>
                <w:szCs w:val="22"/>
              </w:rPr>
              <w:t>Die Städ</w:t>
            </w:r>
            <w:r>
              <w:rPr>
                <w:sz w:val="22"/>
                <w:szCs w:val="22"/>
              </w:rPr>
              <w:t xml:space="preserve">tepartnerschaft zwischen Geseke </w:t>
            </w:r>
            <w:r w:rsidRPr="0007099F">
              <w:rPr>
                <w:sz w:val="22"/>
                <w:szCs w:val="22"/>
              </w:rPr>
              <w:t xml:space="preserve">und der französischen Gemeinde Loos </w:t>
            </w:r>
            <w:r>
              <w:rPr>
                <w:sz w:val="22"/>
                <w:szCs w:val="22"/>
              </w:rPr>
              <w:t xml:space="preserve">wird neu definiert </w:t>
            </w:r>
            <w:r w:rsidRPr="0007099F">
              <w:rPr>
                <w:sz w:val="22"/>
                <w:szCs w:val="22"/>
              </w:rPr>
              <w:t xml:space="preserve">und orientiert sich dabei an der Leitidee: </w:t>
            </w:r>
            <w:r w:rsidRPr="0007099F">
              <w:rPr>
                <w:sz w:val="22"/>
                <w:szCs w:val="22"/>
              </w:rPr>
              <w:br/>
              <w:t>"Wer Europa verstehen will, muss sich auch mit den verschiedenen Mitgliedstaaten der EU beschäftigen,</w:t>
            </w:r>
            <w:r>
              <w:rPr>
                <w:sz w:val="22"/>
                <w:szCs w:val="22"/>
              </w:rPr>
              <w:t xml:space="preserve"> statt nur national zu denken.</w:t>
            </w:r>
            <w:r w:rsidRPr="0007099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Teilnahme von Menschen</w:t>
            </w:r>
            <w:r w:rsidRPr="000709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im Alter zwischen 18 und 87. </w:t>
            </w:r>
            <w:r w:rsidRPr="0007099F">
              <w:rPr>
                <w:sz w:val="22"/>
                <w:szCs w:val="22"/>
              </w:rPr>
              <w:t>Unter den Senioren befinden sich die Gründungsmütter und -väter der Städtefreundschaft.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International Police Association, Verbindungs-stelle Lippe-Detmold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</w:t>
            </w:r>
            <w:r w:rsidRPr="0007099F">
              <w:rPr>
                <w:sz w:val="22"/>
                <w:szCs w:val="22"/>
              </w:rPr>
              <w:t xml:space="preserve"> Internationale</w:t>
            </w:r>
            <w:r>
              <w:rPr>
                <w:sz w:val="22"/>
                <w:szCs w:val="22"/>
              </w:rPr>
              <w:t xml:space="preserve"> Polizeiassoziation IPA baut ein Netzwerk</w:t>
            </w:r>
            <w:r w:rsidRPr="0007099F">
              <w:rPr>
                <w:sz w:val="22"/>
                <w:szCs w:val="22"/>
              </w:rPr>
              <w:t xml:space="preserve"> mit Polizeibeamt/inn/en aus Partnerstädten</w:t>
            </w:r>
            <w:r>
              <w:rPr>
                <w:sz w:val="22"/>
                <w:szCs w:val="22"/>
              </w:rPr>
              <w:t xml:space="preserve"> unter der Leitidee "Europe on Patrol" auf, </w:t>
            </w:r>
            <w:r w:rsidRPr="0007099F">
              <w:rPr>
                <w:sz w:val="22"/>
                <w:szCs w:val="22"/>
              </w:rPr>
              <w:t>um von</w:t>
            </w:r>
            <w:r>
              <w:rPr>
                <w:sz w:val="22"/>
                <w:szCs w:val="22"/>
              </w:rPr>
              <w:t xml:space="preserve">einander und miteinander </w:t>
            </w:r>
            <w:r w:rsidRPr="0007099F">
              <w:rPr>
                <w:sz w:val="22"/>
                <w:szCs w:val="22"/>
              </w:rPr>
              <w:t>zu lernen und Erfahrungen auszutauschen.</w:t>
            </w:r>
            <w:r w:rsidRPr="0007099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Die IPA: </w:t>
            </w:r>
            <w:r w:rsidRPr="0007099F">
              <w:rPr>
                <w:sz w:val="22"/>
                <w:szCs w:val="22"/>
              </w:rPr>
              <w:t>"Die Freizügigkeit in Europa verlangt schon bei polize</w:t>
            </w:r>
            <w:r>
              <w:rPr>
                <w:sz w:val="22"/>
                <w:szCs w:val="22"/>
              </w:rPr>
              <w:t xml:space="preserve">ilichen Standardmaßnahmen spezifisches Wissen. </w:t>
            </w:r>
            <w:r w:rsidRPr="0007099F">
              <w:rPr>
                <w:sz w:val="22"/>
                <w:szCs w:val="22"/>
              </w:rPr>
              <w:t>Durch gemeinsame Streifen/Kontro</w:t>
            </w:r>
            <w:r>
              <w:rPr>
                <w:sz w:val="22"/>
                <w:szCs w:val="22"/>
              </w:rPr>
              <w:t xml:space="preserve">llen erleben die Menschen </w:t>
            </w:r>
            <w:r w:rsidRPr="0007099F">
              <w:rPr>
                <w:sz w:val="22"/>
                <w:szCs w:val="22"/>
              </w:rPr>
              <w:t>die europäische Präsenz auf der Straße."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Stadt Fröndenberg/</w:t>
            </w:r>
            <w:r w:rsidRPr="0007099F">
              <w:rPr>
                <w:sz w:val="22"/>
                <w:szCs w:val="22"/>
              </w:rPr>
              <w:br/>
              <w:t>Ruhr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Im Rahmen der Städtepartnerschaft Fröndenberg - Bruay-la-Buiss</w:t>
            </w:r>
            <w:r>
              <w:rPr>
                <w:sz w:val="22"/>
                <w:szCs w:val="22"/>
              </w:rPr>
              <w:t xml:space="preserve">ière (Frankreich) wird eine </w:t>
            </w:r>
            <w:r w:rsidRPr="0007099F">
              <w:rPr>
                <w:sz w:val="22"/>
                <w:szCs w:val="22"/>
              </w:rPr>
              <w:t xml:space="preserve">Ferienfreizeit von Jugendlichen um Kinder </w:t>
            </w:r>
            <w:r>
              <w:rPr>
                <w:sz w:val="22"/>
                <w:szCs w:val="22"/>
              </w:rPr>
              <w:t>aus der Ukraine erweitert</w:t>
            </w:r>
            <w:r w:rsidRPr="00070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7099F">
              <w:rPr>
                <w:sz w:val="22"/>
                <w:szCs w:val="22"/>
              </w:rPr>
              <w:t>Ziel ist</w:t>
            </w:r>
            <w:r>
              <w:rPr>
                <w:sz w:val="22"/>
                <w:szCs w:val="22"/>
              </w:rPr>
              <w:t xml:space="preserve"> es</w:t>
            </w:r>
            <w:r w:rsidRPr="0007099F">
              <w:rPr>
                <w:sz w:val="22"/>
                <w:szCs w:val="22"/>
              </w:rPr>
              <w:t>, die Kinder und Jugendlichen für eine nachhaltige und langfristig</w:t>
            </w:r>
            <w:r>
              <w:rPr>
                <w:sz w:val="22"/>
                <w:szCs w:val="22"/>
              </w:rPr>
              <w:t>e Internationalisierung</w:t>
            </w:r>
            <w:r w:rsidRPr="0007099F">
              <w:rPr>
                <w:sz w:val="22"/>
                <w:szCs w:val="22"/>
              </w:rPr>
              <w:t xml:space="preserve"> und städtepartners</w:t>
            </w:r>
            <w:r>
              <w:rPr>
                <w:sz w:val="22"/>
                <w:szCs w:val="22"/>
              </w:rPr>
              <w:t>chaftliche Beziehung zu sensibilisieren.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Partnerschaftsverein Stazzema - Moers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Fotoprojekt "Gesichter Europas": Seit 10 Jahren besteht eine zivi</w:t>
            </w:r>
            <w:r>
              <w:rPr>
                <w:sz w:val="22"/>
                <w:szCs w:val="22"/>
              </w:rPr>
              <w:t xml:space="preserve">lgesellschaftliche Patenschaft </w:t>
            </w:r>
            <w:r w:rsidRPr="0007099F">
              <w:rPr>
                <w:sz w:val="22"/>
                <w:szCs w:val="22"/>
              </w:rPr>
              <w:t xml:space="preserve">für die Gedenkstätte, die an ein Massaker der SS an der Zivilbevölkerung der toskanischen Gemeinde Stazzema erinnert. Eine Fotoausstellung </w:t>
            </w:r>
            <w:r>
              <w:rPr>
                <w:sz w:val="22"/>
                <w:szCs w:val="22"/>
              </w:rPr>
              <w:t xml:space="preserve">mit Gesichtern aus Stazzema wird nach Moers geholt </w:t>
            </w:r>
            <w:r w:rsidRPr="0007099F">
              <w:rPr>
                <w:sz w:val="22"/>
                <w:szCs w:val="22"/>
              </w:rPr>
              <w:t>und um 20 Porträts von Bürger/inne/n aus Moers</w:t>
            </w:r>
            <w:r>
              <w:rPr>
                <w:sz w:val="22"/>
                <w:szCs w:val="22"/>
              </w:rPr>
              <w:t xml:space="preserve"> ergänzt. Leitidee ist, </w:t>
            </w:r>
            <w:r w:rsidRPr="0007099F">
              <w:rPr>
                <w:sz w:val="22"/>
                <w:szCs w:val="22"/>
              </w:rPr>
              <w:t>die Unterschiedlichkeiten aber auch Gemeinsamkeiten der Menschen Europas aufzuzeigen.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Stadt Stadtlohn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Die Berkel - Ein Fluss der verbindet:</w:t>
            </w:r>
            <w:r>
              <w:rPr>
                <w:sz w:val="22"/>
                <w:szCs w:val="22"/>
              </w:rPr>
              <w:t xml:space="preserve"> Das eingereichte Vorhaben möchte Bürgerinnen und Bürger ansprechen und motivieren</w:t>
            </w:r>
            <w:r w:rsidRPr="0007099F">
              <w:rPr>
                <w:sz w:val="22"/>
                <w:szCs w:val="22"/>
              </w:rPr>
              <w:t>, an dem Prozess des grenzüberschreitenden voneinander-Lernens teilzunehmen.</w:t>
            </w:r>
            <w:r>
              <w:rPr>
                <w:sz w:val="22"/>
                <w:szCs w:val="22"/>
              </w:rPr>
              <w:t xml:space="preserve"> Innerhalb eines</w:t>
            </w:r>
            <w:r w:rsidRPr="0007099F">
              <w:rPr>
                <w:sz w:val="22"/>
                <w:szCs w:val="22"/>
              </w:rPr>
              <w:t xml:space="preserve"> Videoprojekt</w:t>
            </w:r>
            <w:r>
              <w:rPr>
                <w:sz w:val="22"/>
                <w:szCs w:val="22"/>
              </w:rPr>
              <w:t>s</w:t>
            </w:r>
            <w:r w:rsidRPr="000709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werden</w:t>
            </w:r>
            <w:r w:rsidRPr="0007099F">
              <w:rPr>
                <w:sz w:val="22"/>
                <w:szCs w:val="22"/>
              </w:rPr>
              <w:t xml:space="preserve"> Bürgerinnen und Bürger unterschiedlichen Alters grenzüberschreitend porträtiert und Unterschiede und Gemeinsamkeiten veranschaulicht. 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Deutsch-Französisches Kulturinstitut Aachen e.V.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 Grenzen hinweg -</w:t>
            </w:r>
            <w:r w:rsidRPr="0007099F">
              <w:rPr>
                <w:sz w:val="22"/>
                <w:szCs w:val="22"/>
              </w:rPr>
              <w:t xml:space="preserve"> Internationale Zusammenarbeit auf lokaler Ebene</w:t>
            </w:r>
            <w:r>
              <w:rPr>
                <w:sz w:val="22"/>
                <w:szCs w:val="22"/>
              </w:rPr>
              <w:t>:</w:t>
            </w:r>
            <w:r w:rsidRPr="0007099F">
              <w:rPr>
                <w:sz w:val="22"/>
                <w:szCs w:val="22"/>
              </w:rPr>
              <w:t xml:space="preserve"> Netzwerkveranstaltung für Städtepartnerschafts</w:t>
            </w:r>
            <w:r>
              <w:rPr>
                <w:sz w:val="22"/>
                <w:szCs w:val="22"/>
              </w:rPr>
              <w:t>akteure unter dem Blickwinkel "</w:t>
            </w:r>
            <w:r w:rsidRPr="0007099F">
              <w:rPr>
                <w:sz w:val="22"/>
                <w:szCs w:val="22"/>
              </w:rPr>
              <w:t>Ausbau un</w:t>
            </w:r>
            <w:r>
              <w:rPr>
                <w:sz w:val="22"/>
                <w:szCs w:val="22"/>
              </w:rPr>
              <w:t xml:space="preserve">d </w:t>
            </w:r>
            <w:r w:rsidRPr="0007099F">
              <w:rPr>
                <w:sz w:val="22"/>
                <w:szCs w:val="22"/>
              </w:rPr>
              <w:t>Vertiefung  der deutsch-französis</w:t>
            </w:r>
            <w:r>
              <w:rPr>
                <w:sz w:val="22"/>
                <w:szCs w:val="22"/>
              </w:rPr>
              <w:t xml:space="preserve">chen und </w:t>
            </w:r>
            <w:r w:rsidRPr="0007099F">
              <w:rPr>
                <w:sz w:val="22"/>
                <w:szCs w:val="22"/>
              </w:rPr>
              <w:t xml:space="preserve">auch der europäischen Beziehungen, insbesondere in der Zivilgesellschaft und unter jungen </w:t>
            </w:r>
            <w:r>
              <w:rPr>
                <w:sz w:val="22"/>
                <w:szCs w:val="22"/>
              </w:rPr>
              <w:t>Menschen.“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Freunde und Partner vom Kamenicky Senov/ Steinschönau und Umgebung e. V. Rheinbach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Im Rahmen der Städtepartnerschaft Rheinbach - Kamenicky Senov/Tschechien (früher: Steinschönau) </w:t>
            </w:r>
            <w:r>
              <w:rPr>
                <w:sz w:val="22"/>
                <w:szCs w:val="22"/>
              </w:rPr>
              <w:t xml:space="preserve">wurde bereits durch den Verein </w:t>
            </w:r>
            <w:r w:rsidRPr="0007099F">
              <w:rPr>
                <w:sz w:val="22"/>
                <w:szCs w:val="22"/>
              </w:rPr>
              <w:t>unterstützt, auf dem Alten Friedhof kunsthistorisch wertvolle Grabmale aufgelassener Gräber ehemals Sudetendeutscher zu resta</w:t>
            </w:r>
            <w:r>
              <w:rPr>
                <w:sz w:val="22"/>
                <w:szCs w:val="22"/>
              </w:rPr>
              <w:t xml:space="preserve">urieren. Zum Abschluss werden </w:t>
            </w:r>
            <w:r w:rsidRPr="0007099F">
              <w:rPr>
                <w:sz w:val="22"/>
                <w:szCs w:val="22"/>
              </w:rPr>
              <w:t>entsprechende, zweisprachige Informationstafeln (Glasplatten mit Siebdr</w:t>
            </w:r>
            <w:r>
              <w:rPr>
                <w:sz w:val="22"/>
                <w:szCs w:val="22"/>
              </w:rPr>
              <w:t>uck und QR-Code) erstellt</w:t>
            </w:r>
            <w:r w:rsidRPr="00070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7099F">
              <w:rPr>
                <w:sz w:val="22"/>
                <w:szCs w:val="22"/>
              </w:rPr>
              <w:t xml:space="preserve">Dabei arbeiten die beiden Glasfach- und Designschulen der Partnerstädte zusammen: </w:t>
            </w:r>
            <w:r>
              <w:rPr>
                <w:sz w:val="22"/>
                <w:szCs w:val="22"/>
              </w:rPr>
              <w:t xml:space="preserve">Gestaltungswettbewerb in </w:t>
            </w:r>
            <w:r w:rsidRPr="0007099F">
              <w:rPr>
                <w:sz w:val="22"/>
                <w:szCs w:val="22"/>
              </w:rPr>
              <w:t xml:space="preserve">Rheinbach </w:t>
            </w:r>
            <w:r>
              <w:rPr>
                <w:sz w:val="22"/>
                <w:szCs w:val="22"/>
              </w:rPr>
              <w:t>–</w:t>
            </w:r>
            <w:r w:rsidRPr="000709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Aufstellung der Glasplatten beim </w:t>
            </w:r>
            <w:r w:rsidRPr="0007099F">
              <w:rPr>
                <w:sz w:val="22"/>
                <w:szCs w:val="22"/>
              </w:rPr>
              <w:t>Gegenbesuch der Rhei</w:t>
            </w:r>
            <w:r>
              <w:rPr>
                <w:sz w:val="22"/>
                <w:szCs w:val="22"/>
              </w:rPr>
              <w:t>nbacher Schüler.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Deut</w:t>
            </w:r>
            <w:r>
              <w:rPr>
                <w:sz w:val="22"/>
                <w:szCs w:val="22"/>
              </w:rPr>
              <w:t>sch-französischer Freundschafts</w:t>
            </w:r>
            <w:r w:rsidRPr="0007099F">
              <w:rPr>
                <w:sz w:val="22"/>
                <w:szCs w:val="22"/>
              </w:rPr>
              <w:t>kreis Beelen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Die Feier zum 1100-jährigen Beelens wird am traditionellen Austauschwochenende der Städtepartner ausgerichtet. </w:t>
            </w:r>
            <w:r w:rsidRPr="0007099F">
              <w:rPr>
                <w:sz w:val="22"/>
                <w:szCs w:val="22"/>
              </w:rPr>
              <w:br/>
              <w:t>Die Leitidee "Europa - für alle zum Anfassen" drückt die Einbeziehung d</w:t>
            </w:r>
            <w:r>
              <w:rPr>
                <w:sz w:val="22"/>
                <w:szCs w:val="22"/>
              </w:rPr>
              <w:t xml:space="preserve">er Flüchtlinge und Migranten </w:t>
            </w:r>
            <w:r w:rsidRPr="0007099F">
              <w:rPr>
                <w:sz w:val="22"/>
                <w:szCs w:val="22"/>
              </w:rPr>
              <w:t>in die Städtepartnerschaft aus, zugleich verstanden als Weiterentwicklung des Städtepartners</w:t>
            </w:r>
            <w:r>
              <w:rPr>
                <w:sz w:val="22"/>
                <w:szCs w:val="22"/>
              </w:rPr>
              <w:t xml:space="preserve">chaftsgedankens. </w:t>
            </w:r>
            <w:r w:rsidRPr="0007099F">
              <w:rPr>
                <w:sz w:val="22"/>
                <w:szCs w:val="22"/>
              </w:rPr>
              <w:lastRenderedPageBreak/>
              <w:t xml:space="preserve">Signalisiert wird: </w:t>
            </w:r>
            <w:r>
              <w:rPr>
                <w:sz w:val="22"/>
                <w:szCs w:val="22"/>
              </w:rPr>
              <w:t>„</w:t>
            </w:r>
            <w:r w:rsidRPr="0007099F">
              <w:rPr>
                <w:sz w:val="22"/>
                <w:szCs w:val="22"/>
              </w:rPr>
              <w:t>Heimat finden - Bürger werden - Gemeinschaft leben - Europa lieben!"</w:t>
            </w:r>
          </w:p>
        </w:tc>
      </w:tr>
      <w:tr w:rsidR="00612BDA" w:rsidRPr="0007099F" w:rsidTr="00AE79EA">
        <w:trPr>
          <w:trHeight w:val="87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Städtepartner-scha</w:t>
            </w:r>
            <w:r>
              <w:rPr>
                <w:sz w:val="22"/>
                <w:szCs w:val="22"/>
              </w:rPr>
              <w:t>ftsgesell</w:t>
            </w:r>
            <w:r w:rsidRPr="0007099F">
              <w:rPr>
                <w:sz w:val="22"/>
                <w:szCs w:val="22"/>
              </w:rPr>
              <w:t>schaft der Stadt Schwerte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Brücken bauen im Haus Europa mit Musik und Sport. Mit Leppävirta (Finnland) verbindet Schwerte seit 1992 eine Städtepartnerschaft. </w:t>
            </w:r>
            <w:r>
              <w:rPr>
                <w:sz w:val="22"/>
                <w:szCs w:val="22"/>
              </w:rPr>
              <w:t>E</w:t>
            </w:r>
            <w:r w:rsidRPr="0007099F">
              <w:rPr>
                <w:sz w:val="22"/>
                <w:szCs w:val="22"/>
              </w:rPr>
              <w:t xml:space="preserve">rstmals </w:t>
            </w:r>
            <w:r>
              <w:rPr>
                <w:sz w:val="22"/>
                <w:szCs w:val="22"/>
              </w:rPr>
              <w:t xml:space="preserve">wird </w:t>
            </w:r>
            <w:r w:rsidRPr="0007099F">
              <w:rPr>
                <w:sz w:val="22"/>
                <w:szCs w:val="22"/>
              </w:rPr>
              <w:t xml:space="preserve">die estnische Partnergemeinde des finnischen Partners </w:t>
            </w:r>
            <w:r>
              <w:rPr>
                <w:sz w:val="22"/>
                <w:szCs w:val="22"/>
              </w:rPr>
              <w:t>mit in das Projekt einbezogen</w:t>
            </w:r>
            <w:r w:rsidRPr="00070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7099F">
              <w:rPr>
                <w:sz w:val="22"/>
                <w:szCs w:val="22"/>
              </w:rPr>
              <w:t xml:space="preserve">Die Schwerter Gruppe reist zu einem Workshop und Konzert </w:t>
            </w:r>
            <w:r>
              <w:rPr>
                <w:sz w:val="22"/>
                <w:szCs w:val="22"/>
              </w:rPr>
              <w:t xml:space="preserve">nach Estland und </w:t>
            </w:r>
            <w:r w:rsidRPr="0007099F">
              <w:rPr>
                <w:sz w:val="22"/>
                <w:szCs w:val="22"/>
              </w:rPr>
              <w:t xml:space="preserve">mit der estnischen Gruppe </w:t>
            </w:r>
            <w:r>
              <w:rPr>
                <w:sz w:val="22"/>
                <w:szCs w:val="22"/>
              </w:rPr>
              <w:t>weiter nach Leppävirta,</w:t>
            </w:r>
            <w:r w:rsidRPr="0007099F">
              <w:rPr>
                <w:sz w:val="22"/>
                <w:szCs w:val="22"/>
              </w:rPr>
              <w:t xml:space="preserve"> wo </w:t>
            </w:r>
            <w:r>
              <w:rPr>
                <w:sz w:val="22"/>
                <w:szCs w:val="22"/>
              </w:rPr>
              <w:t xml:space="preserve">u.a. </w:t>
            </w:r>
            <w:r w:rsidRPr="0007099F">
              <w:rPr>
                <w:sz w:val="22"/>
                <w:szCs w:val="22"/>
              </w:rPr>
              <w:t>Wor</w:t>
            </w:r>
            <w:r>
              <w:rPr>
                <w:sz w:val="22"/>
                <w:szCs w:val="22"/>
              </w:rPr>
              <w:t>kshops, Gesprächsrunden und</w:t>
            </w:r>
            <w:r w:rsidRPr="0007099F">
              <w:rPr>
                <w:sz w:val="22"/>
                <w:szCs w:val="22"/>
              </w:rPr>
              <w:t xml:space="preserve"> Konzerte mit den Partnern aus Leppävirta auf dem Programm stehen. Leitidee: Wir leben in einem freien, demokratischen Europa, in dem wir unser kulturelles Erbe und freie Meinungsfreiheit pflegen können</w:t>
            </w:r>
            <w:r>
              <w:rPr>
                <w:sz w:val="22"/>
                <w:szCs w:val="22"/>
              </w:rPr>
              <w:t xml:space="preserve">. </w:t>
            </w:r>
            <w:r w:rsidRPr="0007099F">
              <w:rPr>
                <w:sz w:val="22"/>
                <w:szCs w:val="22"/>
              </w:rPr>
              <w:t xml:space="preserve"> 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Jugendparlament Velbert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"Wir </w:t>
            </w:r>
            <w:r>
              <w:rPr>
                <w:sz w:val="22"/>
                <w:szCs w:val="22"/>
              </w:rPr>
              <w:t xml:space="preserve">reden mit! Einander – internationales </w:t>
            </w:r>
            <w:r w:rsidRPr="0007099F">
              <w:rPr>
                <w:sz w:val="22"/>
                <w:szCs w:val="22"/>
              </w:rPr>
              <w:t>Camp zur Jugendbeteiligung</w:t>
            </w:r>
            <w:r>
              <w:rPr>
                <w:sz w:val="22"/>
                <w:szCs w:val="22"/>
              </w:rPr>
              <w:t>“:</w:t>
            </w:r>
            <w:r w:rsidRPr="0007099F">
              <w:rPr>
                <w:sz w:val="22"/>
                <w:szCs w:val="22"/>
              </w:rPr>
              <w:t xml:space="preserve"> Das Jugendparlame</w:t>
            </w:r>
            <w:r>
              <w:rPr>
                <w:sz w:val="22"/>
                <w:szCs w:val="22"/>
              </w:rPr>
              <w:t xml:space="preserve">nt Velbert </w:t>
            </w:r>
            <w:r w:rsidRPr="0007099F">
              <w:rPr>
                <w:sz w:val="22"/>
                <w:szCs w:val="22"/>
              </w:rPr>
              <w:t>möchte für die europäische Idee werben und sich aktiv für europäische W</w:t>
            </w:r>
            <w:r>
              <w:rPr>
                <w:sz w:val="22"/>
                <w:szCs w:val="22"/>
              </w:rPr>
              <w:t xml:space="preserve">erte einsetzen: </w:t>
            </w:r>
            <w:r w:rsidRPr="0007099F">
              <w:rPr>
                <w:sz w:val="22"/>
                <w:szCs w:val="22"/>
              </w:rPr>
              <w:t>Jugendliche aus den Partnerstädten (</w:t>
            </w:r>
            <w:r>
              <w:rPr>
                <w:sz w:val="22"/>
                <w:szCs w:val="22"/>
              </w:rPr>
              <w:t>Großbritannien</w:t>
            </w:r>
            <w:r w:rsidRPr="0007099F">
              <w:rPr>
                <w:sz w:val="22"/>
                <w:szCs w:val="22"/>
              </w:rPr>
              <w:t>, F</w:t>
            </w:r>
            <w:r>
              <w:rPr>
                <w:sz w:val="22"/>
                <w:szCs w:val="22"/>
              </w:rPr>
              <w:t>rankreich</w:t>
            </w:r>
            <w:r w:rsidRPr="0007099F">
              <w:rPr>
                <w:sz w:val="22"/>
                <w:szCs w:val="22"/>
              </w:rPr>
              <w:t>, G</w:t>
            </w:r>
            <w:r>
              <w:rPr>
                <w:sz w:val="22"/>
                <w:szCs w:val="22"/>
              </w:rPr>
              <w:t>riechenland</w:t>
            </w:r>
            <w:r w:rsidRPr="0007099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Polen und Kosovo) werden eingeladen,</w:t>
            </w:r>
            <w:r w:rsidRPr="000709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um in Workshops die gegenseitige Unterstützung für die</w:t>
            </w:r>
            <w:r w:rsidRPr="0007099F">
              <w:rPr>
                <w:sz w:val="22"/>
                <w:szCs w:val="22"/>
              </w:rPr>
              <w:t xml:space="preserve"> Ki</w:t>
            </w:r>
            <w:r>
              <w:rPr>
                <w:sz w:val="22"/>
                <w:szCs w:val="22"/>
              </w:rPr>
              <w:t xml:space="preserve">nder- und Jugendbeteiligung zu diskutieren. </w:t>
            </w:r>
            <w:r w:rsidRPr="0007099F">
              <w:rPr>
                <w:sz w:val="22"/>
                <w:szCs w:val="22"/>
              </w:rPr>
              <w:t xml:space="preserve">Zwischen den Partnern soll ein Netzwerk gegründet werden, um europäische </w:t>
            </w:r>
            <w:r>
              <w:rPr>
                <w:sz w:val="22"/>
                <w:szCs w:val="22"/>
              </w:rPr>
              <w:t xml:space="preserve">Themen gemeinsam zu besprechen und </w:t>
            </w:r>
            <w:r w:rsidRPr="0007099F">
              <w:rPr>
                <w:sz w:val="22"/>
                <w:szCs w:val="22"/>
              </w:rPr>
              <w:t xml:space="preserve"> Lösungsstrategien zu entwickeln.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Deutsch-Französischer Chor Bonn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Chorkonzert: Deutsche und Französische Choristen feiern mit Beethoven. Die deutsch-Französischen Chöre (DFC) Bonn und Paris beteiligen sich mit einem gemeinsamen Konzert zum 250sten Geburtstag Beethovens am Beethoven-Jubiläumsj</w:t>
            </w:r>
            <w:r>
              <w:rPr>
                <w:sz w:val="22"/>
                <w:szCs w:val="22"/>
              </w:rPr>
              <w:t xml:space="preserve">ahr. </w:t>
            </w:r>
            <w:r w:rsidRPr="0007099F">
              <w:rPr>
                <w:sz w:val="22"/>
                <w:szCs w:val="22"/>
              </w:rPr>
              <w:t xml:space="preserve">Der DFC Bonn </w:t>
            </w:r>
            <w:r>
              <w:rPr>
                <w:sz w:val="22"/>
                <w:szCs w:val="22"/>
              </w:rPr>
              <w:t xml:space="preserve">möchte für die Idee der 18 DFC's </w:t>
            </w:r>
            <w:r w:rsidRPr="0007099F">
              <w:rPr>
                <w:sz w:val="22"/>
                <w:szCs w:val="22"/>
              </w:rPr>
              <w:t>werben: Völkerverständigung und deutsch-französische Freundschaft durch gemeinsame Konzerte und zwischenmenschliche Begegnungen als Beispi</w:t>
            </w:r>
            <w:r>
              <w:rPr>
                <w:sz w:val="22"/>
                <w:szCs w:val="22"/>
              </w:rPr>
              <w:t>el für ein friedliches Europa.</w:t>
            </w:r>
          </w:p>
        </w:tc>
      </w:tr>
      <w:tr w:rsidR="00612BDA" w:rsidRPr="0007099F" w:rsidTr="00AE79EA">
        <w:trPr>
          <w:trHeight w:val="29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Städtischer Musikverein Lippstadt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Chorprojekt im Rahmen der Städtepartnerschaft Lippstadt - Uden (NL): Friedensmesse "The Armed Man" von Karl Jenkins zur E</w:t>
            </w:r>
            <w:r>
              <w:rPr>
                <w:sz w:val="22"/>
                <w:szCs w:val="22"/>
              </w:rPr>
              <w:t>rinnerung an das Ende des zweiten Weltkriegs.</w:t>
            </w:r>
            <w:r w:rsidRPr="0007099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Leitidee: </w:t>
            </w:r>
            <w:r w:rsidRPr="0007099F">
              <w:rPr>
                <w:sz w:val="22"/>
                <w:szCs w:val="22"/>
              </w:rPr>
              <w:t>Eine gemeinsame Erinnerung an die Vergangenheit beider Länder, e</w:t>
            </w:r>
            <w:r>
              <w:rPr>
                <w:sz w:val="22"/>
                <w:szCs w:val="22"/>
              </w:rPr>
              <w:t xml:space="preserve">ine Mahnung für die Zukunft, </w:t>
            </w:r>
            <w:r w:rsidRPr="0007099F">
              <w:rPr>
                <w:sz w:val="22"/>
                <w:szCs w:val="22"/>
              </w:rPr>
              <w:t xml:space="preserve">das </w:t>
            </w:r>
            <w:r w:rsidRPr="0007099F">
              <w:rPr>
                <w:sz w:val="22"/>
                <w:szCs w:val="22"/>
              </w:rPr>
              <w:lastRenderedPageBreak/>
              <w:t>Europäische Frieden</w:t>
            </w:r>
            <w:r>
              <w:rPr>
                <w:sz w:val="22"/>
                <w:szCs w:val="22"/>
              </w:rPr>
              <w:t>smodell ins Bewusstsein rufen. Jugendliche entwickeln eine Dia-Projektion mit Bildern zu den</w:t>
            </w:r>
            <w:r w:rsidRPr="0007099F">
              <w:rPr>
                <w:sz w:val="22"/>
                <w:szCs w:val="22"/>
              </w:rPr>
              <w:t xml:space="preserve"> Themen Krieg, Völkerverständigung und Friedenswerk Europa </w:t>
            </w:r>
            <w:r>
              <w:rPr>
                <w:sz w:val="22"/>
                <w:szCs w:val="22"/>
              </w:rPr>
              <w:t>– begleitend zum Requiem.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Stadt Hilden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Unsere Heimat ist Europa - ein Fotoprojekt für Jugendliche</w:t>
            </w:r>
            <w:r>
              <w:rPr>
                <w:sz w:val="22"/>
                <w:szCs w:val="22"/>
              </w:rPr>
              <w:t>:</w:t>
            </w:r>
            <w:r w:rsidRPr="0007099F">
              <w:rPr>
                <w:sz w:val="22"/>
                <w:szCs w:val="22"/>
              </w:rPr>
              <w:br/>
              <w:t xml:space="preserve">Nove Mesto (Tschechien) ist seit 30 Jahren Partnerstadt Hildens. "Was ist von der Verbindung der Städte im täglichen Leben spürbar?" Wo sind die Berührungspunkte?" </w:t>
            </w:r>
            <w:r>
              <w:rPr>
                <w:sz w:val="22"/>
                <w:szCs w:val="22"/>
              </w:rPr>
              <w:t xml:space="preserve">- Diesen Fragen gehen </w:t>
            </w:r>
            <w:r w:rsidRPr="0007099F">
              <w:rPr>
                <w:sz w:val="22"/>
                <w:szCs w:val="22"/>
              </w:rPr>
              <w:t>Jugendliche in beiden Städte</w:t>
            </w:r>
            <w:r>
              <w:rPr>
                <w:sz w:val="22"/>
                <w:szCs w:val="22"/>
              </w:rPr>
              <w:t>n in einem Fotoprojekt nach</w:t>
            </w:r>
            <w:r w:rsidRPr="00070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Zusammenfassung bei einer</w:t>
            </w:r>
            <w:r w:rsidRPr="0007099F">
              <w:rPr>
                <w:sz w:val="22"/>
                <w:szCs w:val="22"/>
              </w:rPr>
              <w:t xml:space="preserve"> Ausstellung</w:t>
            </w:r>
            <w:r>
              <w:rPr>
                <w:sz w:val="22"/>
                <w:szCs w:val="22"/>
              </w:rPr>
              <w:t xml:space="preserve"> in beiden Städten. Die Leitidee: </w:t>
            </w:r>
            <w:r w:rsidRPr="0007099F">
              <w:rPr>
                <w:sz w:val="22"/>
                <w:szCs w:val="22"/>
              </w:rPr>
              <w:t>Unsere Heimat ist Europa! - Europa steht für Verständigung, Frieden und Gemeinsamkeit in einer kulturellen Vielfalt!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Städtepartner-schaftsverein Dinslaken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45-jährige Städtepartnerschaft mit Agen/Frankreich -Fe</w:t>
            </w:r>
            <w:r>
              <w:rPr>
                <w:sz w:val="22"/>
                <w:szCs w:val="22"/>
              </w:rPr>
              <w:t>stwoche in Dinslaken</w:t>
            </w:r>
            <w:r w:rsidRPr="0007099F">
              <w:rPr>
                <w:sz w:val="22"/>
                <w:szCs w:val="22"/>
              </w:rPr>
              <w:t>: Französischer Sommer mit Filmen, Theater, Literatur, Vorträgen, Musik, Kabarett, Sport</w:t>
            </w:r>
            <w:r>
              <w:rPr>
                <w:sz w:val="22"/>
                <w:szCs w:val="22"/>
              </w:rPr>
              <w:t>.</w:t>
            </w:r>
            <w:r w:rsidRPr="0007099F">
              <w:rPr>
                <w:sz w:val="22"/>
                <w:szCs w:val="22"/>
              </w:rPr>
              <w:t xml:space="preserve"> </w:t>
            </w:r>
          </w:p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Leitidee: To</w:t>
            </w:r>
            <w:r>
              <w:rPr>
                <w:sz w:val="22"/>
                <w:szCs w:val="22"/>
              </w:rPr>
              <w:t>leranz und Völkerverständigung</w:t>
            </w:r>
          </w:p>
        </w:tc>
      </w:tr>
      <w:tr w:rsidR="00612BDA" w:rsidRPr="0007099F" w:rsidTr="00AE79EA">
        <w:trPr>
          <w:trHeight w:val="116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 xml:space="preserve">Verein </w:t>
            </w:r>
            <w:r>
              <w:rPr>
                <w:sz w:val="22"/>
                <w:szCs w:val="22"/>
              </w:rPr>
              <w:t>zur Förderung der Städtepartner</w:t>
            </w:r>
            <w:r w:rsidRPr="0007099F">
              <w:rPr>
                <w:sz w:val="22"/>
                <w:szCs w:val="22"/>
              </w:rPr>
              <w:t xml:space="preserve">schaft Köln-Kattowitz e.V.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Pr="0007099F">
              <w:rPr>
                <w:sz w:val="22"/>
                <w:szCs w:val="22"/>
              </w:rPr>
              <w:t>Verein zur Förderung der Städtepa</w:t>
            </w:r>
            <w:r>
              <w:rPr>
                <w:sz w:val="22"/>
                <w:szCs w:val="22"/>
              </w:rPr>
              <w:t>rtnerschaft Köln-Kattowitz e.V.</w:t>
            </w:r>
            <w:r w:rsidRPr="000709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führt </w:t>
            </w:r>
            <w:r w:rsidRPr="0007099F">
              <w:rPr>
                <w:sz w:val="22"/>
                <w:szCs w:val="22"/>
              </w:rPr>
              <w:t>im Forum des Rautenst</w:t>
            </w:r>
            <w:r>
              <w:rPr>
                <w:sz w:val="22"/>
                <w:szCs w:val="22"/>
              </w:rPr>
              <w:t>rauch-Joest-Museums einen Kulturabend</w:t>
            </w:r>
            <w:r w:rsidRPr="0007099F">
              <w:rPr>
                <w:sz w:val="22"/>
                <w:szCs w:val="22"/>
              </w:rPr>
              <w:t xml:space="preserve"> "Köln - Kattowitz - g</w:t>
            </w:r>
            <w:r>
              <w:rPr>
                <w:sz w:val="22"/>
                <w:szCs w:val="22"/>
              </w:rPr>
              <w:t>elebtes Miteinander" durch</w:t>
            </w:r>
            <w:r w:rsidRPr="0007099F">
              <w:rPr>
                <w:sz w:val="22"/>
                <w:szCs w:val="22"/>
              </w:rPr>
              <w:t xml:space="preserve">. Schauspieler, Kabarettist und Autor Gunnar Möller als "Botschafter </w:t>
            </w:r>
            <w:r>
              <w:rPr>
                <w:sz w:val="22"/>
                <w:szCs w:val="22"/>
              </w:rPr>
              <w:t xml:space="preserve">beider Länder" (er spricht </w:t>
            </w:r>
            <w:r w:rsidRPr="0007099F">
              <w:rPr>
                <w:sz w:val="22"/>
                <w:szCs w:val="22"/>
              </w:rPr>
              <w:t>polnisch und beherr</w:t>
            </w:r>
            <w:r>
              <w:rPr>
                <w:sz w:val="22"/>
                <w:szCs w:val="22"/>
              </w:rPr>
              <w:t xml:space="preserve">scht den schlesischen Dialekt) wird </w:t>
            </w:r>
            <w:r w:rsidRPr="0007099F">
              <w:rPr>
                <w:sz w:val="22"/>
                <w:szCs w:val="22"/>
              </w:rPr>
              <w:t>auf humorvolle Art die Gemeinsamkeit und Unterschiede in der Sprache, im Al</w:t>
            </w:r>
            <w:r>
              <w:rPr>
                <w:sz w:val="22"/>
                <w:szCs w:val="22"/>
              </w:rPr>
              <w:t xml:space="preserve">ltag und in der Liebe erzählen. </w:t>
            </w:r>
            <w:r w:rsidRPr="0007099F">
              <w:rPr>
                <w:sz w:val="22"/>
                <w:szCs w:val="22"/>
              </w:rPr>
              <w:t>Musiker aus Kattowitz</w:t>
            </w:r>
            <w:r>
              <w:rPr>
                <w:sz w:val="22"/>
                <w:szCs w:val="22"/>
              </w:rPr>
              <w:t xml:space="preserve"> geben</w:t>
            </w:r>
            <w:r w:rsidRPr="0007099F">
              <w:rPr>
                <w:sz w:val="22"/>
                <w:szCs w:val="22"/>
              </w:rPr>
              <w:t xml:space="preserve"> im Andenken an die frühere, berühmte schlesis</w:t>
            </w:r>
            <w:r>
              <w:rPr>
                <w:sz w:val="22"/>
                <w:szCs w:val="22"/>
              </w:rPr>
              <w:t>che Band KRZAK ein Konzert</w:t>
            </w:r>
            <w:r w:rsidRPr="0007099F">
              <w:rPr>
                <w:sz w:val="22"/>
                <w:szCs w:val="22"/>
              </w:rPr>
              <w:t>, mit Gastauftritt eines jetzt in Köln lebenden Mitbegründers von KRZAK.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Junge Europäische Förderalisten e.V., Kreisverband Münster e.V.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Die Jungen Europäischen Föderal</w:t>
            </w:r>
            <w:r>
              <w:rPr>
                <w:sz w:val="22"/>
                <w:szCs w:val="22"/>
              </w:rPr>
              <w:t>isten Münster führen</w:t>
            </w:r>
            <w:r w:rsidRPr="0007099F">
              <w:rPr>
                <w:sz w:val="22"/>
                <w:szCs w:val="22"/>
              </w:rPr>
              <w:t xml:space="preserve"> für Schüler/innen der 10. bis 12. Jahrgangsstufen einen Planspieltag "Simulation des Europäische</w:t>
            </w:r>
            <w:r>
              <w:rPr>
                <w:sz w:val="22"/>
                <w:szCs w:val="22"/>
              </w:rPr>
              <w:t xml:space="preserve">n Parlaments"(SimEP) durch. In diesem Planspiel übernehmen </w:t>
            </w:r>
            <w:r w:rsidRPr="0007099F">
              <w:rPr>
                <w:sz w:val="22"/>
                <w:szCs w:val="22"/>
              </w:rPr>
              <w:t xml:space="preserve">Schüler/innen in die Rolle von </w:t>
            </w:r>
            <w:r>
              <w:rPr>
                <w:sz w:val="22"/>
                <w:szCs w:val="22"/>
              </w:rPr>
              <w:t>Abgeordneten</w:t>
            </w:r>
            <w:r w:rsidRPr="0007099F">
              <w:rPr>
                <w:sz w:val="22"/>
                <w:szCs w:val="22"/>
              </w:rPr>
              <w:t xml:space="preserve"> und Fraktionsmitgliedern, von Interess</w:t>
            </w:r>
            <w:r>
              <w:rPr>
                <w:sz w:val="22"/>
                <w:szCs w:val="22"/>
              </w:rPr>
              <w:t xml:space="preserve">envertretern und Journalisten, erfahren so </w:t>
            </w:r>
            <w:r w:rsidRPr="0007099F">
              <w:rPr>
                <w:sz w:val="22"/>
                <w:szCs w:val="22"/>
              </w:rPr>
              <w:t xml:space="preserve">die Funktionsweise des europäischen Gesetzgebungsprozesses und europäischer Politik. Eine Kooperation mit der Partnerorganisation JEF </w:t>
            </w:r>
            <w:r w:rsidRPr="0007099F">
              <w:rPr>
                <w:sz w:val="22"/>
                <w:szCs w:val="22"/>
              </w:rPr>
              <w:lastRenderedPageBreak/>
              <w:t xml:space="preserve">Enschede </w:t>
            </w:r>
            <w:r>
              <w:rPr>
                <w:sz w:val="22"/>
                <w:szCs w:val="22"/>
              </w:rPr>
              <w:t>fördert den</w:t>
            </w:r>
            <w:r w:rsidRPr="0007099F">
              <w:rPr>
                <w:sz w:val="22"/>
                <w:szCs w:val="22"/>
              </w:rPr>
              <w:t xml:space="preserve"> Austausch mit jungen Niede</w:t>
            </w:r>
            <w:r>
              <w:rPr>
                <w:sz w:val="22"/>
                <w:szCs w:val="22"/>
              </w:rPr>
              <w:t>rländer/inn/en.</w:t>
            </w:r>
          </w:p>
        </w:tc>
      </w:tr>
      <w:tr w:rsidR="00612BDA" w:rsidRPr="0007099F" w:rsidTr="00AE79EA">
        <w:trPr>
          <w:trHeight w:val="58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BDA" w:rsidRPr="0007099F" w:rsidRDefault="00612BDA" w:rsidP="00AE79EA">
            <w:pPr>
              <w:pStyle w:val="aPressetext"/>
              <w:rPr>
                <w:color w:val="000000"/>
                <w:sz w:val="22"/>
                <w:szCs w:val="22"/>
              </w:rPr>
            </w:pPr>
            <w:r w:rsidRPr="0007099F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Stadt Bocholt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DA" w:rsidRPr="0007099F" w:rsidRDefault="00612BDA" w:rsidP="00AE79EA">
            <w:pPr>
              <w:pStyle w:val="aPressetext"/>
              <w:rPr>
                <w:sz w:val="22"/>
                <w:szCs w:val="22"/>
              </w:rPr>
            </w:pPr>
            <w:r w:rsidRPr="0007099F">
              <w:rPr>
                <w:sz w:val="22"/>
                <w:szCs w:val="22"/>
              </w:rPr>
              <w:t>Parallel zu de</w:t>
            </w:r>
            <w:r>
              <w:rPr>
                <w:sz w:val="22"/>
                <w:szCs w:val="22"/>
              </w:rPr>
              <w:t xml:space="preserve">n Olympischen Spielen 2020 stellt </w:t>
            </w:r>
            <w:r w:rsidRPr="0007099F">
              <w:rPr>
                <w:sz w:val="22"/>
                <w:szCs w:val="22"/>
              </w:rPr>
              <w:t xml:space="preserve">die Stadt Bocholt in Kooperation mit der Europäischen Akademie des Sports und der Deutschen Sporthochschule Köln das jährliche Jugendcamp der Stadt Bocholt unter die Leitidee "Olympia in </w:t>
            </w:r>
            <w:r>
              <w:rPr>
                <w:sz w:val="22"/>
                <w:szCs w:val="22"/>
              </w:rPr>
              <w:t>der Europastadt Bocholt"</w:t>
            </w:r>
            <w:r w:rsidRPr="0007099F">
              <w:rPr>
                <w:sz w:val="22"/>
                <w:szCs w:val="22"/>
              </w:rPr>
              <w:t xml:space="preserve">. Je fünf Jugendliche aus NL (Euregio), </w:t>
            </w:r>
            <w:r w:rsidRPr="0007099F">
              <w:rPr>
                <w:sz w:val="22"/>
                <w:szCs w:val="22"/>
                <w:u w:val="single"/>
              </w:rPr>
              <w:t>Albanien</w:t>
            </w:r>
            <w:r w:rsidRPr="0007099F">
              <w:rPr>
                <w:sz w:val="22"/>
                <w:szCs w:val="22"/>
              </w:rPr>
              <w:t xml:space="preserve">, Belgien, Frankreich, Großbritannien, Litauen </w:t>
            </w:r>
            <w:r>
              <w:rPr>
                <w:sz w:val="22"/>
                <w:szCs w:val="22"/>
              </w:rPr>
              <w:t>werden eingeladen</w:t>
            </w:r>
            <w:r w:rsidRPr="0007099F">
              <w:rPr>
                <w:sz w:val="22"/>
                <w:szCs w:val="22"/>
              </w:rPr>
              <w:t xml:space="preserve">, aus Bocholt </w:t>
            </w:r>
            <w:r>
              <w:rPr>
                <w:sz w:val="22"/>
                <w:szCs w:val="22"/>
              </w:rPr>
              <w:t xml:space="preserve">sind </w:t>
            </w:r>
            <w:r w:rsidRPr="0007099F">
              <w:rPr>
                <w:sz w:val="22"/>
                <w:szCs w:val="22"/>
              </w:rPr>
              <w:t>dort lebende Flüchtlinge</w:t>
            </w:r>
            <w:r>
              <w:rPr>
                <w:sz w:val="22"/>
                <w:szCs w:val="22"/>
              </w:rPr>
              <w:t xml:space="preserve"> dabei</w:t>
            </w:r>
            <w:r w:rsidRPr="000709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7099F">
              <w:rPr>
                <w:sz w:val="22"/>
                <w:szCs w:val="22"/>
              </w:rPr>
              <w:t xml:space="preserve">Die jungen Menschen sollen sich dabei praktisch in nationengemischten Gruppen mit den olympischen Mannschaftssportarten </w:t>
            </w:r>
            <w:r>
              <w:rPr>
                <w:sz w:val="22"/>
                <w:szCs w:val="22"/>
              </w:rPr>
              <w:t>auseinandersetzen.</w:t>
            </w:r>
          </w:p>
        </w:tc>
      </w:tr>
    </w:tbl>
    <w:p w:rsidR="009E0B00" w:rsidRDefault="009E0B00">
      <w:bookmarkStart w:id="0" w:name="_GoBack"/>
      <w:bookmarkEnd w:id="0"/>
    </w:p>
    <w:sectPr w:rsidR="009E0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A"/>
    <w:rsid w:val="001F5632"/>
    <w:rsid w:val="004E3A0F"/>
    <w:rsid w:val="00612BDA"/>
    <w:rsid w:val="009A68A5"/>
    <w:rsid w:val="009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237D1-49A5-4092-8EFA-2914FF0F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2BDA"/>
    <w:pPr>
      <w:spacing w:after="0" w:line="240" w:lineRule="auto"/>
    </w:pPr>
    <w:rPr>
      <w:rFonts w:ascii="Arial" w:eastAsia="Times New Roman" w:hAnsi="Arial" w:cs="Times New Roman"/>
      <w:sz w:val="24"/>
      <w:szCs w:val="24"/>
      <w:lang w:val="nl-NL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Pressetext">
    <w:name w:val="a_Pressetext"/>
    <w:basedOn w:val="Standard"/>
    <w:rsid w:val="00612BDA"/>
    <w:pPr>
      <w:spacing w:line="360" w:lineRule="exact"/>
    </w:pPr>
    <w:rPr>
      <w:rFonts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2135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Peters</dc:creator>
  <cp:keywords/>
  <dc:description/>
  <cp:lastModifiedBy>Bianca Peters</cp:lastModifiedBy>
  <cp:revision>1</cp:revision>
  <dcterms:created xsi:type="dcterms:W3CDTF">2019-07-19T10:01:00Z</dcterms:created>
  <dcterms:modified xsi:type="dcterms:W3CDTF">2019-07-19T10:02:00Z</dcterms:modified>
</cp:coreProperties>
</file>